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F4F" w:rsidRPr="00E04AA4" w:rsidRDefault="002D7F4F" w:rsidP="002D7F4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04AA4">
        <w:rPr>
          <w:rFonts w:ascii="Times New Roman" w:hAnsi="Times New Roman" w:cs="Times New Roman"/>
          <w:bCs/>
          <w:sz w:val="20"/>
          <w:szCs w:val="20"/>
        </w:rPr>
        <w:t xml:space="preserve">Государственное казенное общеобразовательное учреждение для детей-сирот и детей, </w:t>
      </w:r>
    </w:p>
    <w:p w:rsidR="002D7F4F" w:rsidRPr="00E04AA4" w:rsidRDefault="002D7F4F" w:rsidP="002D7F4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04AA4">
        <w:rPr>
          <w:rFonts w:ascii="Times New Roman" w:hAnsi="Times New Roman" w:cs="Times New Roman"/>
          <w:bCs/>
          <w:sz w:val="20"/>
          <w:szCs w:val="20"/>
        </w:rPr>
        <w:t xml:space="preserve">оставшихся без попечения родителей, обучающихся по адаптированным образовательным программам </w:t>
      </w:r>
    </w:p>
    <w:p w:rsidR="002D7F4F" w:rsidRPr="00E04AA4" w:rsidRDefault="002D7F4F" w:rsidP="002D7F4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04AA4">
        <w:rPr>
          <w:rFonts w:ascii="Times New Roman" w:hAnsi="Times New Roman" w:cs="Times New Roman"/>
          <w:bCs/>
          <w:sz w:val="26"/>
          <w:szCs w:val="26"/>
        </w:rPr>
        <w:t>«Магаданская областная школа-интернат»</w:t>
      </w:r>
    </w:p>
    <w:p w:rsidR="002D7F4F" w:rsidRPr="00E04AA4" w:rsidRDefault="002D7F4F" w:rsidP="002D7F4F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04AA4">
        <w:rPr>
          <w:rFonts w:ascii="Times New Roman" w:hAnsi="Times New Roman" w:cs="Times New Roman"/>
          <w:bCs/>
          <w:sz w:val="20"/>
          <w:szCs w:val="20"/>
        </w:rPr>
        <w:t>685918  Магадан,  Сокол,  ул. Гагарина, дом № 19   (факс)  603672, тел. 603596,  603743</w:t>
      </w:r>
    </w:p>
    <w:p w:rsidR="002D7F4F" w:rsidRPr="00E04AA4" w:rsidRDefault="002D7F4F" w:rsidP="002D7F4F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E04AA4">
        <w:rPr>
          <w:rFonts w:ascii="Times New Roman" w:hAnsi="Times New Roman" w:cs="Times New Roman"/>
          <w:bCs/>
          <w:sz w:val="20"/>
          <w:szCs w:val="20"/>
        </w:rPr>
        <w:t>Р</w:t>
      </w:r>
      <w:proofErr w:type="gramEnd"/>
      <w:r w:rsidRPr="00E04AA4">
        <w:rPr>
          <w:rFonts w:ascii="Times New Roman" w:hAnsi="Times New Roman" w:cs="Times New Roman"/>
          <w:bCs/>
          <w:sz w:val="20"/>
          <w:szCs w:val="20"/>
        </w:rPr>
        <w:t>/счет № 40201810200000100005   БИК 04442001  ИНН 4900004164  КПП 490901001</w:t>
      </w:r>
    </w:p>
    <w:p w:rsidR="002D7F4F" w:rsidRPr="00E04AA4" w:rsidRDefault="002D7F4F" w:rsidP="002D7F4F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402" w:type="dxa"/>
        <w:tblLook w:val="00A0"/>
      </w:tblPr>
      <w:tblGrid>
        <w:gridCol w:w="3216"/>
        <w:gridCol w:w="3584"/>
        <w:gridCol w:w="3602"/>
      </w:tblGrid>
      <w:tr w:rsidR="00AE5236" w:rsidRPr="00950280" w:rsidTr="00087C49">
        <w:trPr>
          <w:trHeight w:val="1607"/>
        </w:trPr>
        <w:tc>
          <w:tcPr>
            <w:tcW w:w="3216" w:type="dxa"/>
          </w:tcPr>
          <w:p w:rsidR="00AE5236" w:rsidRPr="00AE5236" w:rsidRDefault="00AE5236" w:rsidP="00087C49">
            <w:pPr>
              <w:tabs>
                <w:tab w:val="left" w:pos="5280"/>
              </w:tabs>
              <w:suppressAutoHyphens/>
              <w:rPr>
                <w:rFonts w:ascii="Times New Roman" w:hAnsi="Times New Roman" w:cs="Times New Roman"/>
              </w:rPr>
            </w:pPr>
          </w:p>
          <w:p w:rsidR="00AE5236" w:rsidRPr="00AE5236" w:rsidRDefault="00AE5236" w:rsidP="00087C49">
            <w:pPr>
              <w:tabs>
                <w:tab w:val="left" w:pos="5280"/>
              </w:tabs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584" w:type="dxa"/>
          </w:tcPr>
          <w:p w:rsidR="00AE5236" w:rsidRPr="00AE5236" w:rsidRDefault="00AE5236" w:rsidP="00087C49">
            <w:pPr>
              <w:tabs>
                <w:tab w:val="left" w:pos="5280"/>
              </w:tabs>
              <w:suppressAutoHyphens/>
              <w:rPr>
                <w:rFonts w:ascii="Times New Roman" w:hAnsi="Times New Roman" w:cs="Times New Roman"/>
              </w:rPr>
            </w:pPr>
            <w:r w:rsidRPr="00AE5236">
              <w:rPr>
                <w:rFonts w:ascii="Times New Roman" w:hAnsi="Times New Roman" w:cs="Times New Roman"/>
              </w:rPr>
              <w:t>СОГЛАСОВАНО</w:t>
            </w:r>
          </w:p>
          <w:p w:rsidR="00AE5236" w:rsidRPr="00AE5236" w:rsidRDefault="00AE5236" w:rsidP="00087C49">
            <w:pPr>
              <w:tabs>
                <w:tab w:val="left" w:pos="5280"/>
              </w:tabs>
              <w:suppressAutoHyphens/>
              <w:rPr>
                <w:rFonts w:ascii="Times New Roman" w:hAnsi="Times New Roman" w:cs="Times New Roman"/>
              </w:rPr>
            </w:pPr>
          </w:p>
          <w:p w:rsidR="00AE5236" w:rsidRPr="00AE5236" w:rsidRDefault="00AE5236" w:rsidP="00087C49">
            <w:pPr>
              <w:tabs>
                <w:tab w:val="left" w:pos="5280"/>
              </w:tabs>
              <w:suppressAutoHyphens/>
              <w:rPr>
                <w:rFonts w:ascii="Times New Roman" w:hAnsi="Times New Roman" w:cs="Times New Roman"/>
              </w:rPr>
            </w:pPr>
          </w:p>
          <w:p w:rsidR="00AE5236" w:rsidRPr="00AE5236" w:rsidRDefault="00AE5236" w:rsidP="00087C49">
            <w:pPr>
              <w:tabs>
                <w:tab w:val="left" w:pos="5280"/>
              </w:tabs>
              <w:suppressAutoHyphens/>
              <w:rPr>
                <w:rFonts w:ascii="Times New Roman" w:hAnsi="Times New Roman" w:cs="Times New Roman"/>
              </w:rPr>
            </w:pPr>
            <w:r w:rsidRPr="00AE5236">
              <w:rPr>
                <w:rFonts w:ascii="Times New Roman" w:hAnsi="Times New Roman" w:cs="Times New Roman"/>
              </w:rPr>
              <w:t xml:space="preserve">Протокол </w:t>
            </w:r>
          </w:p>
          <w:p w:rsidR="00AE5236" w:rsidRPr="00AE5236" w:rsidRDefault="00AE5236" w:rsidP="00087C49">
            <w:pPr>
              <w:tabs>
                <w:tab w:val="left" w:pos="5280"/>
              </w:tabs>
              <w:suppressAutoHyphens/>
              <w:rPr>
                <w:rFonts w:ascii="Times New Roman" w:hAnsi="Times New Roman" w:cs="Times New Roman"/>
                <w:b/>
                <w:i/>
              </w:rPr>
            </w:pPr>
            <w:r w:rsidRPr="00AE5236">
              <w:rPr>
                <w:rFonts w:ascii="Times New Roman" w:hAnsi="Times New Roman" w:cs="Times New Roman"/>
                <w:b/>
                <w:i/>
                <w:u w:val="single"/>
              </w:rPr>
              <w:t>Педагогического совета   № 6</w:t>
            </w:r>
          </w:p>
        </w:tc>
        <w:tc>
          <w:tcPr>
            <w:tcW w:w="3602" w:type="dxa"/>
          </w:tcPr>
          <w:p w:rsidR="00AE5236" w:rsidRPr="00AE5236" w:rsidRDefault="00AE5236" w:rsidP="00087C49">
            <w:pPr>
              <w:tabs>
                <w:tab w:val="left" w:pos="528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AE5236">
              <w:rPr>
                <w:rFonts w:ascii="Times New Roman" w:hAnsi="Times New Roman" w:cs="Times New Roman"/>
              </w:rPr>
              <w:t>УТВЕРЖДЕНО</w:t>
            </w:r>
          </w:p>
          <w:p w:rsidR="00AE5236" w:rsidRPr="00AE5236" w:rsidRDefault="00AE5236" w:rsidP="00087C49">
            <w:pPr>
              <w:tabs>
                <w:tab w:val="left" w:pos="528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AE5236" w:rsidRPr="00AE5236" w:rsidRDefault="00AE5236" w:rsidP="00087C49">
            <w:pPr>
              <w:tabs>
                <w:tab w:val="left" w:pos="528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AE5236" w:rsidRPr="00AE5236" w:rsidRDefault="00AE5236" w:rsidP="00087C49">
            <w:pPr>
              <w:tabs>
                <w:tab w:val="left" w:pos="528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AE5236">
              <w:rPr>
                <w:rFonts w:ascii="Times New Roman" w:hAnsi="Times New Roman" w:cs="Times New Roman"/>
              </w:rPr>
              <w:t xml:space="preserve">Приказ директора </w:t>
            </w:r>
          </w:p>
          <w:p w:rsidR="00AE5236" w:rsidRPr="00AE5236" w:rsidRDefault="00AE5236" w:rsidP="00087C49">
            <w:pPr>
              <w:tabs>
                <w:tab w:val="left" w:pos="528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AE5236" w:rsidRPr="00AE5236" w:rsidRDefault="00AE5236" w:rsidP="00087C49">
            <w:pPr>
              <w:tabs>
                <w:tab w:val="left" w:pos="528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AE5236">
              <w:rPr>
                <w:rFonts w:ascii="Times New Roman" w:hAnsi="Times New Roman" w:cs="Times New Roman"/>
              </w:rPr>
              <w:t xml:space="preserve">№ </w:t>
            </w:r>
            <w:r w:rsidRPr="00AE5236">
              <w:rPr>
                <w:rFonts w:ascii="Times New Roman" w:hAnsi="Times New Roman" w:cs="Times New Roman"/>
                <w:b/>
                <w:i/>
                <w:u w:val="single"/>
              </w:rPr>
              <w:t>43</w:t>
            </w:r>
          </w:p>
        </w:tc>
      </w:tr>
      <w:tr w:rsidR="00AE5236" w:rsidRPr="00950280" w:rsidTr="00087C49">
        <w:trPr>
          <w:trHeight w:val="283"/>
        </w:trPr>
        <w:tc>
          <w:tcPr>
            <w:tcW w:w="3216" w:type="dxa"/>
          </w:tcPr>
          <w:p w:rsidR="00AE5236" w:rsidRPr="00AE5236" w:rsidRDefault="00AE5236" w:rsidP="00087C49">
            <w:pPr>
              <w:tabs>
                <w:tab w:val="left" w:pos="5280"/>
              </w:tabs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584" w:type="dxa"/>
            <w:hideMark/>
          </w:tcPr>
          <w:p w:rsidR="00AE5236" w:rsidRPr="00AE5236" w:rsidRDefault="00AE5236" w:rsidP="00087C49">
            <w:pPr>
              <w:tabs>
                <w:tab w:val="left" w:pos="5280"/>
              </w:tabs>
              <w:suppressAutoHyphens/>
              <w:rPr>
                <w:rFonts w:ascii="Times New Roman" w:hAnsi="Times New Roman" w:cs="Times New Roman"/>
              </w:rPr>
            </w:pPr>
            <w:r w:rsidRPr="00AE5236">
              <w:rPr>
                <w:rFonts w:ascii="Times New Roman" w:hAnsi="Times New Roman" w:cs="Times New Roman"/>
              </w:rPr>
              <w:t xml:space="preserve">от « </w:t>
            </w:r>
            <w:r w:rsidRPr="00AE5236">
              <w:rPr>
                <w:rFonts w:ascii="Times New Roman" w:hAnsi="Times New Roman" w:cs="Times New Roman"/>
                <w:b/>
                <w:i/>
                <w:u w:val="single"/>
              </w:rPr>
              <w:t>02</w:t>
            </w:r>
            <w:r w:rsidRPr="00AE5236">
              <w:rPr>
                <w:rFonts w:ascii="Times New Roman" w:hAnsi="Times New Roman" w:cs="Times New Roman"/>
              </w:rPr>
              <w:t xml:space="preserve"> </w:t>
            </w:r>
            <w:r w:rsidRPr="00AE5236">
              <w:rPr>
                <w:rFonts w:ascii="Times New Roman" w:hAnsi="Times New Roman" w:cs="Times New Roman"/>
                <w:i/>
              </w:rPr>
              <w:t xml:space="preserve">» </w:t>
            </w:r>
            <w:r w:rsidRPr="00AE5236">
              <w:rPr>
                <w:rFonts w:ascii="Times New Roman" w:hAnsi="Times New Roman" w:cs="Times New Roman"/>
              </w:rPr>
              <w:t xml:space="preserve"> </w:t>
            </w:r>
            <w:r w:rsidRPr="00AE5236">
              <w:rPr>
                <w:rFonts w:ascii="Times New Roman" w:hAnsi="Times New Roman" w:cs="Times New Roman"/>
                <w:b/>
                <w:i/>
                <w:u w:val="single"/>
              </w:rPr>
              <w:t>июня</w:t>
            </w:r>
            <w:r w:rsidRPr="00AE5236">
              <w:rPr>
                <w:rFonts w:ascii="Times New Roman" w:hAnsi="Times New Roman" w:cs="Times New Roman"/>
              </w:rPr>
              <w:t xml:space="preserve">  20</w:t>
            </w:r>
            <w:r w:rsidRPr="00AE5236">
              <w:rPr>
                <w:rFonts w:ascii="Times New Roman" w:hAnsi="Times New Roman" w:cs="Times New Roman"/>
                <w:b/>
                <w:i/>
                <w:u w:val="single"/>
              </w:rPr>
              <w:t>16</w:t>
            </w:r>
            <w:r w:rsidRPr="00AE5236">
              <w:rPr>
                <w:rFonts w:ascii="Times New Roman" w:hAnsi="Times New Roman" w:cs="Times New Roman"/>
              </w:rPr>
              <w:t xml:space="preserve">  года </w:t>
            </w:r>
          </w:p>
        </w:tc>
        <w:tc>
          <w:tcPr>
            <w:tcW w:w="3602" w:type="dxa"/>
            <w:hideMark/>
          </w:tcPr>
          <w:p w:rsidR="00AE5236" w:rsidRPr="00AE5236" w:rsidRDefault="00AE5236" w:rsidP="00087C49">
            <w:pPr>
              <w:tabs>
                <w:tab w:val="left" w:pos="5280"/>
              </w:tabs>
              <w:suppressAutoHyphens/>
              <w:rPr>
                <w:rFonts w:ascii="Times New Roman" w:hAnsi="Times New Roman" w:cs="Times New Roman"/>
              </w:rPr>
            </w:pPr>
            <w:r w:rsidRPr="00AE5236">
              <w:rPr>
                <w:rFonts w:ascii="Times New Roman" w:hAnsi="Times New Roman" w:cs="Times New Roman"/>
              </w:rPr>
              <w:t xml:space="preserve">от « </w:t>
            </w:r>
            <w:r w:rsidRPr="00AE5236">
              <w:rPr>
                <w:rFonts w:ascii="Times New Roman" w:hAnsi="Times New Roman" w:cs="Times New Roman"/>
                <w:b/>
                <w:i/>
                <w:u w:val="single"/>
              </w:rPr>
              <w:t>02</w:t>
            </w:r>
            <w:r w:rsidRPr="00AE5236">
              <w:rPr>
                <w:rFonts w:ascii="Times New Roman" w:hAnsi="Times New Roman" w:cs="Times New Roman"/>
              </w:rPr>
              <w:t xml:space="preserve"> </w:t>
            </w:r>
            <w:r w:rsidRPr="00AE5236">
              <w:rPr>
                <w:rFonts w:ascii="Times New Roman" w:hAnsi="Times New Roman" w:cs="Times New Roman"/>
                <w:i/>
              </w:rPr>
              <w:t xml:space="preserve">» </w:t>
            </w:r>
            <w:r w:rsidRPr="00AE5236">
              <w:rPr>
                <w:rFonts w:ascii="Times New Roman" w:hAnsi="Times New Roman" w:cs="Times New Roman"/>
              </w:rPr>
              <w:t xml:space="preserve"> </w:t>
            </w:r>
            <w:r w:rsidRPr="00AE5236">
              <w:rPr>
                <w:rFonts w:ascii="Times New Roman" w:hAnsi="Times New Roman" w:cs="Times New Roman"/>
                <w:b/>
                <w:i/>
                <w:u w:val="single"/>
              </w:rPr>
              <w:t>июня</w:t>
            </w:r>
            <w:r w:rsidRPr="00AE5236">
              <w:rPr>
                <w:rFonts w:ascii="Times New Roman" w:hAnsi="Times New Roman" w:cs="Times New Roman"/>
              </w:rPr>
              <w:t xml:space="preserve"> 20</w:t>
            </w:r>
            <w:r w:rsidRPr="00AE5236">
              <w:rPr>
                <w:rFonts w:ascii="Times New Roman" w:hAnsi="Times New Roman" w:cs="Times New Roman"/>
                <w:b/>
                <w:i/>
                <w:u w:val="single"/>
              </w:rPr>
              <w:t>16</w:t>
            </w:r>
            <w:r w:rsidRPr="00AE5236">
              <w:rPr>
                <w:rFonts w:ascii="Times New Roman" w:hAnsi="Times New Roman" w:cs="Times New Roman"/>
              </w:rPr>
              <w:t xml:space="preserve">  года </w:t>
            </w:r>
          </w:p>
        </w:tc>
      </w:tr>
      <w:tr w:rsidR="00AE5236" w:rsidRPr="00950280" w:rsidTr="00087C49">
        <w:tc>
          <w:tcPr>
            <w:tcW w:w="3216" w:type="dxa"/>
          </w:tcPr>
          <w:p w:rsidR="00AE5236" w:rsidRPr="00AE5236" w:rsidRDefault="00AE5236" w:rsidP="00087C49">
            <w:pPr>
              <w:tabs>
                <w:tab w:val="left" w:pos="5280"/>
              </w:tabs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584" w:type="dxa"/>
          </w:tcPr>
          <w:p w:rsidR="00AE5236" w:rsidRPr="00AE5236" w:rsidRDefault="00AE5236" w:rsidP="00087C49">
            <w:pPr>
              <w:tabs>
                <w:tab w:val="left" w:pos="5280"/>
              </w:tabs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602" w:type="dxa"/>
          </w:tcPr>
          <w:p w:rsidR="00AE5236" w:rsidRPr="00AE5236" w:rsidRDefault="00AE5236" w:rsidP="00087C49">
            <w:pPr>
              <w:tabs>
                <w:tab w:val="left" w:pos="5280"/>
              </w:tabs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AE5236" w:rsidRPr="00950280" w:rsidTr="00087C49">
        <w:tc>
          <w:tcPr>
            <w:tcW w:w="3216" w:type="dxa"/>
            <w:hideMark/>
          </w:tcPr>
          <w:p w:rsidR="00AE5236" w:rsidRPr="00AE5236" w:rsidRDefault="00AE5236" w:rsidP="00087C49">
            <w:pPr>
              <w:tabs>
                <w:tab w:val="left" w:pos="5280"/>
              </w:tabs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584" w:type="dxa"/>
          </w:tcPr>
          <w:p w:rsidR="00AE5236" w:rsidRPr="00AE5236" w:rsidRDefault="00AE5236" w:rsidP="00087C49">
            <w:pPr>
              <w:tabs>
                <w:tab w:val="left" w:pos="5280"/>
              </w:tabs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602" w:type="dxa"/>
            <w:hideMark/>
          </w:tcPr>
          <w:p w:rsidR="00AE5236" w:rsidRPr="00AE5236" w:rsidRDefault="00AE5236" w:rsidP="00087C49">
            <w:pPr>
              <w:tabs>
                <w:tab w:val="left" w:pos="5280"/>
              </w:tabs>
              <w:suppressAutoHyphens/>
              <w:rPr>
                <w:rFonts w:ascii="Times New Roman" w:hAnsi="Times New Roman" w:cs="Times New Roman"/>
              </w:rPr>
            </w:pPr>
            <w:r w:rsidRPr="00AE5236">
              <w:rPr>
                <w:rFonts w:ascii="Times New Roman" w:hAnsi="Times New Roman" w:cs="Times New Roman"/>
              </w:rPr>
              <w:t>_________________________</w:t>
            </w:r>
          </w:p>
        </w:tc>
      </w:tr>
    </w:tbl>
    <w:p w:rsidR="002D7F4F" w:rsidRDefault="002D7F4F" w:rsidP="002D7F4F">
      <w:pPr>
        <w:suppressAutoHyphens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2D7F4F" w:rsidRPr="00E04AA4" w:rsidRDefault="002D7F4F" w:rsidP="002D7F4F">
      <w:pPr>
        <w:suppressAutoHyphens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2D7F4F" w:rsidRPr="00E04AA4" w:rsidRDefault="002D7F4F" w:rsidP="002D7F4F">
      <w:pPr>
        <w:suppressAutoHyphens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8A2A97" w:rsidRPr="00AE5236" w:rsidRDefault="008A2A97" w:rsidP="006121BD">
      <w:pPr>
        <w:pStyle w:val="1"/>
        <w:spacing w:before="0" w:after="120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AE5236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Положение </w:t>
      </w:r>
    </w:p>
    <w:p w:rsidR="00C23572" w:rsidRPr="00AE5236" w:rsidRDefault="00AE5236" w:rsidP="006121BD">
      <w:pPr>
        <w:pStyle w:val="1"/>
        <w:spacing w:before="0" w:after="120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AE5236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ОБ </w:t>
      </w:r>
      <w:r w:rsidR="00C23572" w:rsidRPr="00AE5236">
        <w:rPr>
          <w:rFonts w:ascii="Times New Roman" w:hAnsi="Times New Roman" w:cs="Times New Roman"/>
          <w:caps/>
          <w:color w:val="auto"/>
          <w:sz w:val="28"/>
          <w:szCs w:val="28"/>
        </w:rPr>
        <w:t>АНТИКОРРУПЦИОНН</w:t>
      </w:r>
      <w:r w:rsidRPr="00AE5236">
        <w:rPr>
          <w:rFonts w:ascii="Times New Roman" w:hAnsi="Times New Roman" w:cs="Times New Roman"/>
          <w:caps/>
          <w:color w:val="auto"/>
          <w:sz w:val="28"/>
          <w:szCs w:val="28"/>
        </w:rPr>
        <w:t>ой</w:t>
      </w:r>
      <w:r w:rsidR="00C23572" w:rsidRPr="00AE5236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ПОЛИТИК</w:t>
      </w:r>
      <w:r w:rsidRPr="00AE5236">
        <w:rPr>
          <w:rFonts w:ascii="Times New Roman" w:hAnsi="Times New Roman" w:cs="Times New Roman"/>
          <w:caps/>
          <w:color w:val="auto"/>
          <w:sz w:val="28"/>
          <w:szCs w:val="28"/>
        </w:rPr>
        <w:t>е</w:t>
      </w:r>
    </w:p>
    <w:p w:rsidR="00F91351" w:rsidRDefault="008A2A97" w:rsidP="00F9135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91351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="00F775D0" w:rsidRPr="00F9135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91351" w:rsidRPr="00F91351">
        <w:rPr>
          <w:rFonts w:ascii="Times New Roman" w:hAnsi="Times New Roman" w:cs="Times New Roman"/>
          <w:b w:val="0"/>
          <w:color w:val="auto"/>
          <w:sz w:val="28"/>
          <w:szCs w:val="28"/>
        </w:rPr>
        <w:t>ГКОУ</w:t>
      </w:r>
      <w:r w:rsidR="00C23572" w:rsidRPr="00F9135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для детей-сирот и детей, оставшихся без попечения родителей, </w:t>
      </w:r>
    </w:p>
    <w:p w:rsidR="006121BD" w:rsidRPr="00F91351" w:rsidRDefault="00C23572" w:rsidP="00F9135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F91351">
        <w:rPr>
          <w:rFonts w:ascii="Times New Roman" w:hAnsi="Times New Roman" w:cs="Times New Roman"/>
          <w:b w:val="0"/>
          <w:color w:val="auto"/>
          <w:sz w:val="28"/>
          <w:szCs w:val="28"/>
        </w:rPr>
        <w:t>обучающихся</w:t>
      </w:r>
      <w:proofErr w:type="gramEnd"/>
      <w:r w:rsidRPr="00F9135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 адаптированным образовательным программам </w:t>
      </w:r>
    </w:p>
    <w:p w:rsidR="00C23572" w:rsidRDefault="00C23572" w:rsidP="006121BD">
      <w:pPr>
        <w:pStyle w:val="1"/>
        <w:spacing w:before="0" w:after="12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91351">
        <w:rPr>
          <w:rFonts w:ascii="Times New Roman" w:hAnsi="Times New Roman" w:cs="Times New Roman"/>
          <w:b w:val="0"/>
          <w:color w:val="auto"/>
          <w:sz w:val="28"/>
          <w:szCs w:val="28"/>
        </w:rPr>
        <w:t>«Магаданская областная школа-интернат»</w:t>
      </w:r>
    </w:p>
    <w:p w:rsidR="00F91351" w:rsidRPr="00F91351" w:rsidRDefault="00F91351" w:rsidP="00F91351">
      <w:pPr>
        <w:keepNext/>
        <w:suppressLineNumbers/>
        <w:suppressAutoHyphens/>
        <w:spacing w:before="120" w:after="120"/>
        <w:jc w:val="center"/>
        <w:rPr>
          <w:rFonts w:ascii="Times New Roman" w:hAnsi="Times New Roman" w:cs="Times New Roman"/>
          <w:b/>
          <w:bCs/>
          <w:iCs/>
          <w:caps/>
          <w:sz w:val="28"/>
          <w:szCs w:val="28"/>
        </w:rPr>
      </w:pPr>
      <w:r w:rsidRPr="00F91351">
        <w:rPr>
          <w:rFonts w:ascii="Times New Roman" w:hAnsi="Times New Roman" w:cs="Times New Roman"/>
          <w:b/>
          <w:caps/>
          <w:sz w:val="28"/>
          <w:szCs w:val="28"/>
        </w:rPr>
        <w:t>(</w:t>
      </w:r>
      <w:r w:rsidRPr="00F913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 изменениями от 02.06.2016)</w:t>
      </w:r>
    </w:p>
    <w:p w:rsidR="00F91351" w:rsidRPr="00F91351" w:rsidRDefault="00F91351" w:rsidP="00F91351">
      <w:pPr>
        <w:rPr>
          <w:rFonts w:ascii="Times New Roman" w:hAnsi="Times New Roman" w:cs="Times New Roman"/>
        </w:rPr>
      </w:pPr>
    </w:p>
    <w:p w:rsidR="00C23572" w:rsidRPr="00F91351" w:rsidRDefault="00C23572" w:rsidP="00F132F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"/>
    </w:p>
    <w:p w:rsidR="00C23572" w:rsidRPr="00E04AA4" w:rsidRDefault="00C23572" w:rsidP="00F91351">
      <w:pPr>
        <w:pStyle w:val="1"/>
        <w:numPr>
          <w:ilvl w:val="0"/>
          <w:numId w:val="3"/>
        </w:numPr>
        <w:spacing w:before="0" w:after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4AA4">
        <w:rPr>
          <w:rFonts w:ascii="Times New Roman" w:hAnsi="Times New Roman" w:cs="Times New Roman"/>
          <w:color w:val="auto"/>
          <w:sz w:val="28"/>
          <w:szCs w:val="28"/>
        </w:rPr>
        <w:t xml:space="preserve">Цели и задачи внедрения </w:t>
      </w:r>
      <w:proofErr w:type="spellStart"/>
      <w:r w:rsidRPr="00E04AA4">
        <w:rPr>
          <w:rFonts w:ascii="Times New Roman" w:hAnsi="Times New Roman" w:cs="Times New Roman"/>
          <w:color w:val="auto"/>
          <w:sz w:val="28"/>
          <w:szCs w:val="28"/>
        </w:rPr>
        <w:t>антикоррупционной</w:t>
      </w:r>
      <w:proofErr w:type="spellEnd"/>
      <w:r w:rsidRPr="00E04AA4">
        <w:rPr>
          <w:rFonts w:ascii="Times New Roman" w:hAnsi="Times New Roman" w:cs="Times New Roman"/>
          <w:color w:val="auto"/>
          <w:sz w:val="28"/>
          <w:szCs w:val="28"/>
        </w:rPr>
        <w:t xml:space="preserve"> политики</w:t>
      </w:r>
      <w:r w:rsidR="008A2A97" w:rsidRPr="00E04AA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bookmarkEnd w:id="0"/>
    <w:p w:rsidR="00C23572" w:rsidRPr="00E04AA4" w:rsidRDefault="00C23572" w:rsidP="00F91351">
      <w:pPr>
        <w:numPr>
          <w:ilvl w:val="1"/>
          <w:numId w:val="1"/>
        </w:numPr>
        <w:spacing w:after="12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04AA4">
        <w:rPr>
          <w:rFonts w:ascii="Times New Roman" w:hAnsi="Times New Roman" w:cs="Times New Roman"/>
          <w:color w:val="auto"/>
          <w:sz w:val="28"/>
          <w:szCs w:val="28"/>
        </w:rPr>
        <w:t>Антикоррупционная</w:t>
      </w:r>
      <w:proofErr w:type="spellEnd"/>
      <w:r w:rsidRPr="00E04AA4">
        <w:rPr>
          <w:rFonts w:ascii="Times New Roman" w:hAnsi="Times New Roman" w:cs="Times New Roman"/>
          <w:color w:val="auto"/>
          <w:sz w:val="28"/>
          <w:szCs w:val="28"/>
        </w:rPr>
        <w:t xml:space="preserve"> политика Государственного казенного образовательного учреждения для детей – сирот и детей, оставшихся без попечения родителей, обучающихся по адаптированным образовательным программам «Магаданская областная школа-интернат»</w:t>
      </w:r>
      <w:r w:rsidRPr="00E04AA4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E04AA4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D67AC7" w:rsidRPr="00E04AA4">
        <w:rPr>
          <w:rFonts w:ascii="Times New Roman" w:hAnsi="Times New Roman" w:cs="Times New Roman"/>
          <w:sz w:val="28"/>
          <w:szCs w:val="28"/>
        </w:rPr>
        <w:t>Организация</w:t>
      </w:r>
      <w:r w:rsidRPr="00E04AA4">
        <w:rPr>
          <w:rFonts w:ascii="Times New Roman" w:hAnsi="Times New Roman" w:cs="Times New Roman"/>
          <w:sz w:val="28"/>
          <w:szCs w:val="28"/>
        </w:rPr>
        <w:t xml:space="preserve">) разработана в соответствии с положениями </w:t>
      </w:r>
      <w:hyperlink r:id="rId8" w:history="1">
        <w:r w:rsidRPr="00E04AA4">
          <w:rPr>
            <w:rStyle w:val="afc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Федерального закона</w:t>
        </w:r>
      </w:hyperlink>
      <w:r w:rsidRPr="00E04AA4">
        <w:rPr>
          <w:rFonts w:ascii="Times New Roman" w:hAnsi="Times New Roman" w:cs="Times New Roman"/>
          <w:sz w:val="28"/>
          <w:szCs w:val="28"/>
        </w:rPr>
        <w:t xml:space="preserve"> от 25 декабря 2008 г. </w:t>
      </w:r>
      <w:r w:rsidR="00E04AA4">
        <w:rPr>
          <w:rFonts w:ascii="Times New Roman" w:hAnsi="Times New Roman" w:cs="Times New Roman"/>
          <w:sz w:val="28"/>
          <w:szCs w:val="28"/>
        </w:rPr>
        <w:t>№</w:t>
      </w:r>
      <w:r w:rsidRPr="00E04AA4">
        <w:rPr>
          <w:rFonts w:ascii="Times New Roman" w:hAnsi="Times New Roman" w:cs="Times New Roman"/>
          <w:sz w:val="28"/>
          <w:szCs w:val="28"/>
        </w:rPr>
        <w:t xml:space="preserve"> 273-ФЗ </w:t>
      </w:r>
      <w:r w:rsidR="00E04AA4">
        <w:rPr>
          <w:rFonts w:ascii="Times New Roman" w:hAnsi="Times New Roman" w:cs="Times New Roman"/>
          <w:sz w:val="28"/>
          <w:szCs w:val="28"/>
        </w:rPr>
        <w:t>«</w:t>
      </w:r>
      <w:r w:rsidRPr="00E04AA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E04AA4">
        <w:rPr>
          <w:rFonts w:ascii="Times New Roman" w:hAnsi="Times New Roman" w:cs="Times New Roman"/>
          <w:sz w:val="28"/>
          <w:szCs w:val="28"/>
        </w:rPr>
        <w:t>»</w:t>
      </w:r>
      <w:r w:rsidRPr="00E04AA4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E04AA4">
          <w:rPr>
            <w:rStyle w:val="afc"/>
            <w:rFonts w:ascii="Times New Roman" w:hAnsi="Times New Roman" w:cs="Times New Roman"/>
            <w:b w:val="0"/>
            <w:color w:val="auto"/>
            <w:sz w:val="28"/>
            <w:szCs w:val="28"/>
          </w:rPr>
          <w:t>Методическими</w:t>
        </w:r>
      </w:hyperlink>
      <w:r w:rsidRPr="00E04AA4">
        <w:rPr>
          <w:rFonts w:ascii="Times New Roman" w:hAnsi="Times New Roman" w:cs="Times New Roman"/>
          <w:sz w:val="28"/>
          <w:szCs w:val="28"/>
        </w:rPr>
        <w:t xml:space="preserve"> рекомендациями по разработке и принятию организациями мер по предупреждению и противодействию коррупции, утвержденных Министерством труда и социальной защиты</w:t>
      </w:r>
      <w:proofErr w:type="gramEnd"/>
      <w:r w:rsidRPr="00E04AA4">
        <w:rPr>
          <w:rFonts w:ascii="Times New Roman" w:hAnsi="Times New Roman" w:cs="Times New Roman"/>
          <w:sz w:val="28"/>
          <w:szCs w:val="28"/>
        </w:rPr>
        <w:t xml:space="preserve"> Российской Ф</w:t>
      </w:r>
      <w:r w:rsidR="00F744EB">
        <w:rPr>
          <w:rFonts w:ascii="Times New Roman" w:hAnsi="Times New Roman" w:cs="Times New Roman"/>
          <w:sz w:val="28"/>
          <w:szCs w:val="28"/>
        </w:rPr>
        <w:t xml:space="preserve">едерации от 8 ноября 2013 г., </w:t>
      </w:r>
      <w:r w:rsidRPr="00E04AA4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hyperlink r:id="rId10" w:history="1">
        <w:r w:rsidRPr="00E04AA4">
          <w:rPr>
            <w:rStyle w:val="afc"/>
            <w:rFonts w:ascii="Times New Roman" w:hAnsi="Times New Roman" w:cs="Times New Roman"/>
            <w:b w:val="0"/>
            <w:color w:val="auto"/>
            <w:sz w:val="28"/>
            <w:szCs w:val="28"/>
          </w:rPr>
          <w:t>Методических рекомендаций</w:t>
        </w:r>
      </w:hyperlink>
      <w:r w:rsidRPr="00E04AA4">
        <w:rPr>
          <w:rFonts w:ascii="Times New Roman" w:hAnsi="Times New Roman" w:cs="Times New Roman"/>
          <w:sz w:val="28"/>
          <w:szCs w:val="28"/>
        </w:rPr>
        <w:t xml:space="preserve"> по разработке и принятию организациями, подведомственными Министерству образования и молодежной политики Магаданской области мер по предупреждению и противодействию коррупции.</w:t>
      </w:r>
    </w:p>
    <w:p w:rsidR="00C23572" w:rsidRPr="00E04AA4" w:rsidRDefault="00C23572" w:rsidP="00F91351">
      <w:pPr>
        <w:numPr>
          <w:ilvl w:val="1"/>
          <w:numId w:val="1"/>
        </w:numPr>
        <w:spacing w:after="12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04AA4">
        <w:rPr>
          <w:rFonts w:ascii="Times New Roman" w:hAnsi="Times New Roman" w:cs="Times New Roman"/>
          <w:sz w:val="28"/>
          <w:szCs w:val="28"/>
        </w:rPr>
        <w:t xml:space="preserve">Настоящая </w:t>
      </w:r>
      <w:proofErr w:type="spellStart"/>
      <w:r w:rsidRPr="00E04AA4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E04AA4">
        <w:rPr>
          <w:rFonts w:ascii="Times New Roman" w:hAnsi="Times New Roman" w:cs="Times New Roman"/>
          <w:sz w:val="28"/>
          <w:szCs w:val="28"/>
        </w:rPr>
        <w:t xml:space="preserve"> политика представляет собой комплекс взаимосвязанных принципов, процедур и конкретных мероприятий, направленных на профилактику </w:t>
      </w:r>
      <w:r w:rsidRPr="00E04AA4">
        <w:rPr>
          <w:rFonts w:ascii="Times New Roman" w:hAnsi="Times New Roman" w:cs="Times New Roman"/>
          <w:color w:val="auto"/>
          <w:sz w:val="28"/>
          <w:szCs w:val="28"/>
        </w:rPr>
        <w:t>и пресечение коррупционных правонарушений  в деятельности</w:t>
      </w:r>
      <w:r w:rsidRPr="00E04AA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67AC7" w:rsidRPr="00E04AA4">
        <w:rPr>
          <w:rFonts w:ascii="Times New Roman" w:hAnsi="Times New Roman" w:cs="Times New Roman"/>
          <w:sz w:val="28"/>
          <w:szCs w:val="28"/>
        </w:rPr>
        <w:t>Организации</w:t>
      </w:r>
      <w:r w:rsidRPr="00E04AA4">
        <w:rPr>
          <w:rFonts w:ascii="Times New Roman" w:hAnsi="Times New Roman" w:cs="Times New Roman"/>
          <w:sz w:val="28"/>
          <w:szCs w:val="28"/>
        </w:rPr>
        <w:t>.</w:t>
      </w:r>
    </w:p>
    <w:p w:rsidR="00C23572" w:rsidRPr="00E04AA4" w:rsidRDefault="00C23572" w:rsidP="00F91351">
      <w:pPr>
        <w:numPr>
          <w:ilvl w:val="1"/>
          <w:numId w:val="1"/>
        </w:numPr>
        <w:spacing w:after="12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04AA4">
        <w:rPr>
          <w:rFonts w:ascii="Times New Roman" w:hAnsi="Times New Roman" w:cs="Times New Roman"/>
          <w:sz w:val="28"/>
          <w:szCs w:val="28"/>
        </w:rPr>
        <w:t xml:space="preserve">Основными целями и задачами внедрения в </w:t>
      </w:r>
      <w:r w:rsidR="00D67AC7" w:rsidRPr="00E04AA4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E04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AA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04AA4">
        <w:rPr>
          <w:rFonts w:ascii="Times New Roman" w:hAnsi="Times New Roman" w:cs="Times New Roman"/>
          <w:sz w:val="28"/>
          <w:szCs w:val="28"/>
        </w:rPr>
        <w:t xml:space="preserve"> политики являются:</w:t>
      </w:r>
    </w:p>
    <w:p w:rsidR="00C23572" w:rsidRPr="00E04AA4" w:rsidRDefault="00C23572" w:rsidP="00F91351">
      <w:pPr>
        <w:numPr>
          <w:ilvl w:val="0"/>
          <w:numId w:val="2"/>
        </w:numPr>
        <w:spacing w:after="12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E04AA4">
        <w:rPr>
          <w:rFonts w:ascii="Times New Roman" w:hAnsi="Times New Roman" w:cs="Times New Roman"/>
          <w:sz w:val="28"/>
          <w:szCs w:val="28"/>
        </w:rPr>
        <w:t>реализация конкретных мер и мероприятий, направленных на предупреждение и противодействие коррупции;</w:t>
      </w:r>
    </w:p>
    <w:p w:rsidR="008A2A97" w:rsidRPr="00E04AA4" w:rsidRDefault="00C23572" w:rsidP="00F91351">
      <w:pPr>
        <w:numPr>
          <w:ilvl w:val="0"/>
          <w:numId w:val="2"/>
        </w:numPr>
        <w:spacing w:after="12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E04AA4">
        <w:rPr>
          <w:rFonts w:ascii="Times New Roman" w:hAnsi="Times New Roman" w:cs="Times New Roman"/>
          <w:sz w:val="28"/>
          <w:szCs w:val="28"/>
        </w:rPr>
        <w:lastRenderedPageBreak/>
        <w:t xml:space="preserve">получение работниками </w:t>
      </w:r>
      <w:r w:rsidR="00D67AC7" w:rsidRPr="00E04AA4">
        <w:rPr>
          <w:rFonts w:ascii="Times New Roman" w:hAnsi="Times New Roman" w:cs="Times New Roman"/>
          <w:sz w:val="28"/>
          <w:szCs w:val="28"/>
        </w:rPr>
        <w:t>организации</w:t>
      </w:r>
      <w:r w:rsidRPr="00E04AA4">
        <w:rPr>
          <w:rFonts w:ascii="Times New Roman" w:hAnsi="Times New Roman" w:cs="Times New Roman"/>
          <w:sz w:val="28"/>
          <w:szCs w:val="28"/>
        </w:rPr>
        <w:t xml:space="preserve"> сведений о нормативно-правовом регулировании в сфере противодействия коррупции и ответственности за совершение коррупционных правонарушений;</w:t>
      </w:r>
    </w:p>
    <w:p w:rsidR="00C23572" w:rsidRPr="00E04AA4" w:rsidRDefault="00C23572" w:rsidP="00F91351">
      <w:pPr>
        <w:numPr>
          <w:ilvl w:val="0"/>
          <w:numId w:val="2"/>
        </w:numPr>
        <w:spacing w:after="12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E04AA4">
        <w:rPr>
          <w:rFonts w:ascii="Times New Roman" w:hAnsi="Times New Roman" w:cs="Times New Roman"/>
          <w:sz w:val="28"/>
          <w:szCs w:val="28"/>
        </w:rPr>
        <w:t xml:space="preserve">эффективность </w:t>
      </w:r>
      <w:proofErr w:type="spellStart"/>
      <w:r w:rsidRPr="00E04AA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04AA4">
        <w:rPr>
          <w:rFonts w:ascii="Times New Roman" w:hAnsi="Times New Roman" w:cs="Times New Roman"/>
          <w:sz w:val="28"/>
          <w:szCs w:val="28"/>
        </w:rPr>
        <w:t xml:space="preserve"> политики.</w:t>
      </w:r>
    </w:p>
    <w:p w:rsidR="00C23572" w:rsidRPr="00E04AA4" w:rsidRDefault="00C23572" w:rsidP="006121BD">
      <w:pPr>
        <w:rPr>
          <w:rFonts w:ascii="Times New Roman" w:hAnsi="Times New Roman" w:cs="Times New Roman"/>
          <w:sz w:val="28"/>
          <w:szCs w:val="28"/>
        </w:rPr>
      </w:pPr>
    </w:p>
    <w:p w:rsidR="00C23572" w:rsidRPr="00E04AA4" w:rsidRDefault="00C23572" w:rsidP="00F91351">
      <w:pPr>
        <w:pStyle w:val="1"/>
        <w:numPr>
          <w:ilvl w:val="0"/>
          <w:numId w:val="1"/>
        </w:numPr>
        <w:spacing w:before="0" w:after="120"/>
        <w:ind w:left="357" w:hanging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2"/>
      <w:r w:rsidRPr="00E04AA4">
        <w:rPr>
          <w:rFonts w:ascii="Times New Roman" w:hAnsi="Times New Roman" w:cs="Times New Roman"/>
          <w:color w:val="auto"/>
          <w:sz w:val="28"/>
          <w:szCs w:val="28"/>
        </w:rPr>
        <w:t xml:space="preserve">Используемые в </w:t>
      </w:r>
      <w:r w:rsidR="008A2A97" w:rsidRPr="00E04AA4">
        <w:rPr>
          <w:rFonts w:ascii="Times New Roman" w:hAnsi="Times New Roman" w:cs="Times New Roman"/>
          <w:color w:val="auto"/>
          <w:sz w:val="28"/>
          <w:szCs w:val="28"/>
        </w:rPr>
        <w:t>Положении</w:t>
      </w:r>
      <w:r w:rsidRPr="00E04AA4">
        <w:rPr>
          <w:rFonts w:ascii="Times New Roman" w:hAnsi="Times New Roman" w:cs="Times New Roman"/>
          <w:color w:val="auto"/>
          <w:sz w:val="28"/>
          <w:szCs w:val="28"/>
        </w:rPr>
        <w:t xml:space="preserve"> понятия и определения</w:t>
      </w:r>
      <w:r w:rsidR="008A2A97" w:rsidRPr="00E04AA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bookmarkEnd w:id="1"/>
    <w:p w:rsidR="00C23572" w:rsidRPr="00E04AA4" w:rsidRDefault="00C23572" w:rsidP="006121BD">
      <w:pPr>
        <w:spacing w:after="12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4AA4">
        <w:rPr>
          <w:rFonts w:ascii="Times New Roman" w:hAnsi="Times New Roman" w:cs="Times New Roman"/>
          <w:b/>
          <w:sz w:val="28"/>
          <w:szCs w:val="28"/>
        </w:rPr>
        <w:t xml:space="preserve">Коррупция </w:t>
      </w:r>
      <w:r w:rsidR="008A2A97" w:rsidRPr="00E04AA4">
        <w:rPr>
          <w:rFonts w:ascii="Times New Roman" w:hAnsi="Times New Roman" w:cs="Times New Roman"/>
          <w:sz w:val="28"/>
          <w:szCs w:val="28"/>
        </w:rPr>
        <w:t>–</w:t>
      </w:r>
      <w:r w:rsidRPr="00E04AA4">
        <w:rPr>
          <w:rFonts w:ascii="Times New Roman" w:hAnsi="Times New Roman" w:cs="Times New Roman"/>
          <w:sz w:val="28"/>
          <w:szCs w:val="28"/>
        </w:rPr>
        <w:t xml:space="preserve">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E04AA4">
        <w:rPr>
          <w:rFonts w:ascii="Times New Roman" w:hAnsi="Times New Roman" w:cs="Times New Roman"/>
          <w:sz w:val="28"/>
          <w:szCs w:val="28"/>
        </w:rPr>
        <w:t>. Коррупцией также является совершение перечисленных деяний от имени или в интересах юридического лица (</w:t>
      </w:r>
      <w:hyperlink r:id="rId11" w:history="1">
        <w:r w:rsidRPr="00E04AA4">
          <w:rPr>
            <w:rStyle w:val="afc"/>
            <w:rFonts w:ascii="Times New Roman" w:hAnsi="Times New Roman" w:cs="Times New Roman"/>
            <w:b w:val="0"/>
            <w:color w:val="auto"/>
            <w:sz w:val="28"/>
            <w:szCs w:val="28"/>
          </w:rPr>
          <w:t>пункт 1 статьи 1</w:t>
        </w:r>
      </w:hyperlink>
      <w:r w:rsidRPr="00E04AA4">
        <w:rPr>
          <w:rFonts w:ascii="Times New Roman" w:hAnsi="Times New Roman" w:cs="Times New Roman"/>
          <w:sz w:val="28"/>
          <w:szCs w:val="28"/>
        </w:rPr>
        <w:t xml:space="preserve"> Федерального закона от 25 декабря 2008 г. </w:t>
      </w:r>
      <w:r w:rsidR="008A2A97" w:rsidRPr="00E04AA4">
        <w:rPr>
          <w:rFonts w:ascii="Times New Roman" w:hAnsi="Times New Roman" w:cs="Times New Roman"/>
          <w:sz w:val="28"/>
          <w:szCs w:val="28"/>
        </w:rPr>
        <w:t>№ 273-ФЗ «О противодействии коррупции»</w:t>
      </w:r>
      <w:r w:rsidRPr="00E04AA4">
        <w:rPr>
          <w:rFonts w:ascii="Times New Roman" w:hAnsi="Times New Roman" w:cs="Times New Roman"/>
          <w:sz w:val="28"/>
          <w:szCs w:val="28"/>
        </w:rPr>
        <w:t>).</w:t>
      </w:r>
    </w:p>
    <w:p w:rsidR="00C23572" w:rsidRPr="00E04AA4" w:rsidRDefault="00C23572" w:rsidP="006121BD">
      <w:pPr>
        <w:spacing w:after="12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04AA4">
        <w:rPr>
          <w:rFonts w:ascii="Times New Roman" w:hAnsi="Times New Roman" w:cs="Times New Roman"/>
          <w:b/>
          <w:sz w:val="28"/>
          <w:szCs w:val="28"/>
        </w:rPr>
        <w:t>Противодействие коррупции</w:t>
      </w:r>
      <w:r w:rsidRPr="00E04AA4">
        <w:rPr>
          <w:rFonts w:ascii="Times New Roman" w:hAnsi="Times New Roman" w:cs="Times New Roman"/>
          <w:sz w:val="28"/>
          <w:szCs w:val="28"/>
        </w:rPr>
        <w:t xml:space="preserve"> </w:t>
      </w:r>
      <w:r w:rsidR="008A2A97" w:rsidRPr="00E04AA4">
        <w:rPr>
          <w:rFonts w:ascii="Times New Roman" w:hAnsi="Times New Roman" w:cs="Times New Roman"/>
          <w:sz w:val="28"/>
          <w:szCs w:val="28"/>
        </w:rPr>
        <w:t>–</w:t>
      </w:r>
      <w:r w:rsidRPr="00E04AA4">
        <w:rPr>
          <w:rFonts w:ascii="Times New Roman" w:hAnsi="Times New Roman" w:cs="Times New Roman"/>
          <w:sz w:val="28"/>
          <w:szCs w:val="28"/>
        </w:rPr>
        <w:t xml:space="preserve">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</w:t>
      </w:r>
      <w:hyperlink r:id="rId12" w:history="1">
        <w:r w:rsidRPr="00E04AA4">
          <w:rPr>
            <w:rStyle w:val="afc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пункт 2 статьи 1 </w:t>
        </w:r>
      </w:hyperlink>
      <w:r w:rsidRPr="00E04AA4">
        <w:rPr>
          <w:rFonts w:ascii="Times New Roman" w:hAnsi="Times New Roman" w:cs="Times New Roman"/>
          <w:sz w:val="28"/>
          <w:szCs w:val="28"/>
        </w:rPr>
        <w:t xml:space="preserve">Федерального закона от 25 декабря 2008 г. </w:t>
      </w:r>
      <w:r w:rsidR="008A2A97" w:rsidRPr="00E04AA4">
        <w:rPr>
          <w:rFonts w:ascii="Times New Roman" w:hAnsi="Times New Roman" w:cs="Times New Roman"/>
          <w:sz w:val="28"/>
          <w:szCs w:val="28"/>
        </w:rPr>
        <w:t>№ 273-ФЗ «О противодействии коррупции»</w:t>
      </w:r>
      <w:r w:rsidRPr="00E04AA4">
        <w:rPr>
          <w:rFonts w:ascii="Times New Roman" w:hAnsi="Times New Roman" w:cs="Times New Roman"/>
          <w:sz w:val="28"/>
          <w:szCs w:val="28"/>
        </w:rPr>
        <w:t>):</w:t>
      </w:r>
    </w:p>
    <w:p w:rsidR="00C23572" w:rsidRPr="00E04AA4" w:rsidRDefault="00C23572" w:rsidP="006121BD">
      <w:pPr>
        <w:spacing w:after="12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E04AA4">
        <w:rPr>
          <w:rFonts w:ascii="Times New Roman" w:hAnsi="Times New Roman" w:cs="Times New Roman"/>
          <w:sz w:val="28"/>
          <w:szCs w:val="28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C23572" w:rsidRPr="00E04AA4" w:rsidRDefault="00C23572" w:rsidP="006121BD">
      <w:pPr>
        <w:spacing w:after="12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E04AA4">
        <w:rPr>
          <w:rFonts w:ascii="Times New Roman" w:hAnsi="Times New Roman" w:cs="Times New Roman"/>
          <w:sz w:val="28"/>
          <w:szCs w:val="28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C23572" w:rsidRPr="00E04AA4" w:rsidRDefault="00C23572" w:rsidP="006121BD">
      <w:pPr>
        <w:spacing w:after="12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E04AA4">
        <w:rPr>
          <w:rFonts w:ascii="Times New Roman" w:hAnsi="Times New Roman" w:cs="Times New Roman"/>
          <w:sz w:val="28"/>
          <w:szCs w:val="28"/>
        </w:rPr>
        <w:t>в) по минимизации и (или) ликвидации последствий коррупционных правонарушений.</w:t>
      </w:r>
    </w:p>
    <w:p w:rsidR="00C23572" w:rsidRPr="00E04AA4" w:rsidRDefault="00C23572" w:rsidP="006121BD">
      <w:pPr>
        <w:spacing w:after="12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04AA4">
        <w:rPr>
          <w:rFonts w:ascii="Times New Roman" w:hAnsi="Times New Roman" w:cs="Times New Roman"/>
          <w:b/>
          <w:sz w:val="28"/>
          <w:szCs w:val="28"/>
        </w:rPr>
        <w:t xml:space="preserve">Предупреждение коррупции </w:t>
      </w:r>
      <w:r w:rsidR="008A2A97" w:rsidRPr="00E04AA4">
        <w:rPr>
          <w:rFonts w:ascii="Times New Roman" w:hAnsi="Times New Roman" w:cs="Times New Roman"/>
          <w:b/>
          <w:sz w:val="28"/>
          <w:szCs w:val="28"/>
        </w:rPr>
        <w:t>–</w:t>
      </w:r>
      <w:r w:rsidRPr="00E04AA4">
        <w:rPr>
          <w:rFonts w:ascii="Times New Roman" w:hAnsi="Times New Roman" w:cs="Times New Roman"/>
          <w:sz w:val="28"/>
          <w:szCs w:val="28"/>
        </w:rPr>
        <w:t xml:space="preserve"> деятельность организации, направленная на введение элементов корпоративной культуры, организационной структуры, правил и процедур, регламентированных внутренними нормативными документами, обеспечивающих недопущение коррупционных правонарушений.</w:t>
      </w:r>
    </w:p>
    <w:p w:rsidR="00C23572" w:rsidRPr="00E04AA4" w:rsidRDefault="00C23572" w:rsidP="006121BD">
      <w:pPr>
        <w:spacing w:after="12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04AA4">
        <w:rPr>
          <w:rFonts w:ascii="Times New Roman" w:hAnsi="Times New Roman" w:cs="Times New Roman"/>
          <w:b/>
          <w:sz w:val="28"/>
          <w:szCs w:val="28"/>
        </w:rPr>
        <w:t>Контрагент</w:t>
      </w:r>
      <w:r w:rsidRPr="00E04AA4">
        <w:rPr>
          <w:rFonts w:ascii="Times New Roman" w:hAnsi="Times New Roman" w:cs="Times New Roman"/>
          <w:sz w:val="28"/>
          <w:szCs w:val="28"/>
        </w:rPr>
        <w:t xml:space="preserve"> </w:t>
      </w:r>
      <w:r w:rsidR="008A2A97" w:rsidRPr="00E04AA4">
        <w:rPr>
          <w:rFonts w:ascii="Times New Roman" w:hAnsi="Times New Roman" w:cs="Times New Roman"/>
          <w:sz w:val="28"/>
          <w:szCs w:val="28"/>
        </w:rPr>
        <w:t>–</w:t>
      </w:r>
      <w:r w:rsidRPr="00E04AA4">
        <w:rPr>
          <w:rFonts w:ascii="Times New Roman" w:hAnsi="Times New Roman" w:cs="Times New Roman"/>
          <w:sz w:val="28"/>
          <w:szCs w:val="28"/>
        </w:rPr>
        <w:t xml:space="preserve">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C23572" w:rsidRPr="00E04AA4" w:rsidRDefault="00C23572" w:rsidP="006121BD">
      <w:pPr>
        <w:spacing w:after="12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4AA4">
        <w:rPr>
          <w:rFonts w:ascii="Times New Roman" w:hAnsi="Times New Roman" w:cs="Times New Roman"/>
          <w:b/>
          <w:sz w:val="28"/>
          <w:szCs w:val="28"/>
        </w:rPr>
        <w:t>Взятка</w:t>
      </w:r>
      <w:r w:rsidRPr="00E04AA4">
        <w:rPr>
          <w:rFonts w:ascii="Times New Roman" w:hAnsi="Times New Roman" w:cs="Times New Roman"/>
          <w:sz w:val="28"/>
          <w:szCs w:val="28"/>
        </w:rPr>
        <w:t xml:space="preserve"> </w:t>
      </w:r>
      <w:r w:rsidR="008A2A97" w:rsidRPr="00E04AA4">
        <w:rPr>
          <w:rFonts w:ascii="Times New Roman" w:hAnsi="Times New Roman" w:cs="Times New Roman"/>
          <w:sz w:val="28"/>
          <w:szCs w:val="28"/>
        </w:rPr>
        <w:t>–</w:t>
      </w:r>
      <w:r w:rsidRPr="00E04AA4">
        <w:rPr>
          <w:rFonts w:ascii="Times New Roman" w:hAnsi="Times New Roman" w:cs="Times New Roman"/>
          <w:sz w:val="28"/>
          <w:szCs w:val="28"/>
        </w:rPr>
        <w:t xml:space="preserve">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E04AA4">
        <w:rPr>
          <w:rFonts w:ascii="Times New Roman" w:hAnsi="Times New Roman" w:cs="Times New Roman"/>
          <w:sz w:val="28"/>
          <w:szCs w:val="28"/>
        </w:rPr>
        <w:t xml:space="preserve"> силу </w:t>
      </w:r>
      <w:r w:rsidRPr="00E04AA4">
        <w:rPr>
          <w:rFonts w:ascii="Times New Roman" w:hAnsi="Times New Roman" w:cs="Times New Roman"/>
          <w:sz w:val="28"/>
          <w:szCs w:val="28"/>
        </w:rPr>
        <w:lastRenderedPageBreak/>
        <w:t>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C23572" w:rsidRPr="00E04AA4" w:rsidRDefault="00C23572" w:rsidP="006121BD">
      <w:pPr>
        <w:spacing w:after="12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4AA4">
        <w:rPr>
          <w:rFonts w:ascii="Times New Roman" w:hAnsi="Times New Roman" w:cs="Times New Roman"/>
          <w:b/>
          <w:sz w:val="28"/>
          <w:szCs w:val="28"/>
        </w:rPr>
        <w:t>Коммерческий подкуп</w:t>
      </w:r>
      <w:r w:rsidRPr="00E04AA4">
        <w:rPr>
          <w:rFonts w:ascii="Times New Roman" w:hAnsi="Times New Roman" w:cs="Times New Roman"/>
          <w:sz w:val="28"/>
          <w:szCs w:val="28"/>
        </w:rPr>
        <w:t xml:space="preserve"> </w:t>
      </w:r>
      <w:r w:rsidR="008A2A97" w:rsidRPr="00E04AA4">
        <w:rPr>
          <w:rFonts w:ascii="Times New Roman" w:hAnsi="Times New Roman" w:cs="Times New Roman"/>
          <w:sz w:val="28"/>
          <w:szCs w:val="28"/>
        </w:rPr>
        <w:t>–</w:t>
      </w:r>
      <w:r w:rsidRPr="00E04AA4">
        <w:rPr>
          <w:rFonts w:ascii="Times New Roman" w:hAnsi="Times New Roman" w:cs="Times New Roman"/>
          <w:sz w:val="28"/>
          <w:szCs w:val="28"/>
        </w:rPr>
        <w:t xml:space="preserve">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</w:t>
      </w:r>
      <w:hyperlink r:id="rId13" w:history="1">
        <w:r w:rsidRPr="00E04AA4">
          <w:rPr>
            <w:rStyle w:val="afc"/>
            <w:rFonts w:ascii="Times New Roman" w:hAnsi="Times New Roman" w:cs="Times New Roman"/>
            <w:b w:val="0"/>
            <w:color w:val="auto"/>
            <w:sz w:val="28"/>
            <w:szCs w:val="28"/>
          </w:rPr>
          <w:t>часть 1 статьи 204</w:t>
        </w:r>
      </w:hyperlink>
      <w:r w:rsidRPr="00E04AA4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Федерации).</w:t>
      </w:r>
      <w:proofErr w:type="gramEnd"/>
    </w:p>
    <w:p w:rsidR="00C23572" w:rsidRPr="00E04AA4" w:rsidRDefault="00C23572" w:rsidP="006121BD">
      <w:pPr>
        <w:spacing w:after="12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4AA4">
        <w:rPr>
          <w:rFonts w:ascii="Times New Roman" w:hAnsi="Times New Roman" w:cs="Times New Roman"/>
          <w:b/>
          <w:sz w:val="28"/>
          <w:szCs w:val="28"/>
        </w:rPr>
        <w:t>Конфликт интересов</w:t>
      </w:r>
      <w:r w:rsidRPr="00E04AA4">
        <w:rPr>
          <w:rFonts w:ascii="Times New Roman" w:hAnsi="Times New Roman" w:cs="Times New Roman"/>
          <w:sz w:val="28"/>
          <w:szCs w:val="28"/>
        </w:rPr>
        <w:t xml:space="preserve"> </w:t>
      </w:r>
      <w:r w:rsidR="008A2A97" w:rsidRPr="00E04AA4">
        <w:rPr>
          <w:rFonts w:ascii="Times New Roman" w:hAnsi="Times New Roman" w:cs="Times New Roman"/>
          <w:sz w:val="28"/>
          <w:szCs w:val="28"/>
        </w:rPr>
        <w:t>–</w:t>
      </w:r>
      <w:r w:rsidRPr="00E04AA4">
        <w:rPr>
          <w:rFonts w:ascii="Times New Roman" w:hAnsi="Times New Roman" w:cs="Times New Roman"/>
          <w:sz w:val="28"/>
          <w:szCs w:val="28"/>
        </w:rPr>
        <w:t xml:space="preserve">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E04AA4">
        <w:rPr>
          <w:rFonts w:ascii="Times New Roman" w:hAnsi="Times New Roman" w:cs="Times New Roman"/>
          <w:sz w:val="28"/>
          <w:szCs w:val="28"/>
        </w:rPr>
        <w:t xml:space="preserve"> (представителем организации) которой он является.</w:t>
      </w:r>
    </w:p>
    <w:p w:rsidR="00C23572" w:rsidRPr="00E04AA4" w:rsidRDefault="00C23572" w:rsidP="006121BD">
      <w:pPr>
        <w:spacing w:after="12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04AA4">
        <w:rPr>
          <w:rFonts w:ascii="Times New Roman" w:hAnsi="Times New Roman" w:cs="Times New Roman"/>
          <w:b/>
          <w:sz w:val="28"/>
          <w:szCs w:val="28"/>
        </w:rPr>
        <w:t>Личная заинтересованность работника (представителя организации)</w:t>
      </w:r>
      <w:r w:rsidRPr="00E04AA4">
        <w:rPr>
          <w:rFonts w:ascii="Times New Roman" w:hAnsi="Times New Roman" w:cs="Times New Roman"/>
          <w:sz w:val="28"/>
          <w:szCs w:val="28"/>
        </w:rPr>
        <w:t xml:space="preserve"> </w:t>
      </w:r>
      <w:r w:rsidR="008A2A97" w:rsidRPr="00E04AA4">
        <w:rPr>
          <w:rFonts w:ascii="Times New Roman" w:hAnsi="Times New Roman" w:cs="Times New Roman"/>
          <w:sz w:val="28"/>
          <w:szCs w:val="28"/>
        </w:rPr>
        <w:t>–</w:t>
      </w:r>
      <w:r w:rsidRPr="00E04AA4">
        <w:rPr>
          <w:rFonts w:ascii="Times New Roman" w:hAnsi="Times New Roman" w:cs="Times New Roman"/>
          <w:sz w:val="28"/>
          <w:szCs w:val="28"/>
        </w:rPr>
        <w:t xml:space="preserve">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C23572" w:rsidRPr="00E04AA4" w:rsidRDefault="00C23572" w:rsidP="006121BD">
      <w:pPr>
        <w:rPr>
          <w:rFonts w:ascii="Times New Roman" w:hAnsi="Times New Roman" w:cs="Times New Roman"/>
          <w:sz w:val="28"/>
          <w:szCs w:val="28"/>
        </w:rPr>
      </w:pPr>
    </w:p>
    <w:p w:rsidR="008A2A97" w:rsidRPr="00E04AA4" w:rsidRDefault="00C23572" w:rsidP="00F91351">
      <w:pPr>
        <w:pStyle w:val="1"/>
        <w:numPr>
          <w:ilvl w:val="0"/>
          <w:numId w:val="1"/>
        </w:numPr>
        <w:spacing w:before="0" w:after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3"/>
      <w:r w:rsidRPr="00E04AA4">
        <w:rPr>
          <w:rFonts w:ascii="Times New Roman" w:hAnsi="Times New Roman" w:cs="Times New Roman"/>
          <w:color w:val="auto"/>
          <w:sz w:val="28"/>
          <w:szCs w:val="28"/>
        </w:rPr>
        <w:t xml:space="preserve">Основные принципы </w:t>
      </w:r>
      <w:proofErr w:type="spellStart"/>
      <w:r w:rsidRPr="00E04AA4">
        <w:rPr>
          <w:rFonts w:ascii="Times New Roman" w:hAnsi="Times New Roman" w:cs="Times New Roman"/>
          <w:color w:val="auto"/>
          <w:sz w:val="28"/>
          <w:szCs w:val="28"/>
        </w:rPr>
        <w:t>антикоррупционной</w:t>
      </w:r>
      <w:proofErr w:type="spellEnd"/>
      <w:r w:rsidRPr="00E04AA4">
        <w:rPr>
          <w:rFonts w:ascii="Times New Roman" w:hAnsi="Times New Roman" w:cs="Times New Roman"/>
          <w:color w:val="auto"/>
          <w:sz w:val="28"/>
          <w:szCs w:val="28"/>
        </w:rPr>
        <w:t xml:space="preserve"> деятельности организации</w:t>
      </w:r>
      <w:bookmarkEnd w:id="2"/>
    </w:p>
    <w:p w:rsidR="00C23572" w:rsidRPr="00E04AA4" w:rsidRDefault="00C23572" w:rsidP="00F91351">
      <w:pPr>
        <w:pStyle w:val="1"/>
        <w:numPr>
          <w:ilvl w:val="1"/>
          <w:numId w:val="1"/>
        </w:numPr>
        <w:spacing w:before="0" w:after="120"/>
        <w:ind w:left="567" w:hanging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04AA4">
        <w:rPr>
          <w:rFonts w:ascii="Times New Roman" w:hAnsi="Times New Roman" w:cs="Times New Roman"/>
          <w:b w:val="0"/>
          <w:sz w:val="28"/>
          <w:szCs w:val="28"/>
        </w:rPr>
        <w:t xml:space="preserve">Система мер противодействия коррупции в </w:t>
      </w:r>
      <w:r w:rsidR="00D67AC7" w:rsidRPr="00E04AA4">
        <w:rPr>
          <w:rFonts w:ascii="Times New Roman" w:hAnsi="Times New Roman" w:cs="Times New Roman"/>
          <w:b w:val="0"/>
          <w:sz w:val="28"/>
          <w:szCs w:val="28"/>
        </w:rPr>
        <w:t>Организации</w:t>
      </w:r>
      <w:r w:rsidRPr="00E04AA4">
        <w:rPr>
          <w:rFonts w:ascii="Times New Roman" w:hAnsi="Times New Roman" w:cs="Times New Roman"/>
          <w:b w:val="0"/>
          <w:sz w:val="28"/>
          <w:szCs w:val="28"/>
        </w:rPr>
        <w:t xml:space="preserve"> основывается на следующих принципах:</w:t>
      </w:r>
    </w:p>
    <w:p w:rsidR="00C23572" w:rsidRPr="00E04AA4" w:rsidRDefault="008A2A97" w:rsidP="006121BD">
      <w:pPr>
        <w:spacing w:after="120"/>
        <w:ind w:left="681" w:hanging="397"/>
        <w:jc w:val="both"/>
        <w:rPr>
          <w:rFonts w:ascii="Times New Roman" w:hAnsi="Times New Roman" w:cs="Times New Roman"/>
          <w:sz w:val="28"/>
          <w:szCs w:val="28"/>
        </w:rPr>
      </w:pPr>
      <w:r w:rsidRPr="00E04AA4">
        <w:rPr>
          <w:rFonts w:ascii="Times New Roman" w:hAnsi="Times New Roman" w:cs="Times New Roman"/>
          <w:sz w:val="28"/>
          <w:szCs w:val="28"/>
        </w:rPr>
        <w:t xml:space="preserve">а) </w:t>
      </w:r>
      <w:r w:rsidR="00C23572" w:rsidRPr="00E04AA4">
        <w:rPr>
          <w:rFonts w:ascii="Times New Roman" w:hAnsi="Times New Roman" w:cs="Times New Roman"/>
          <w:sz w:val="28"/>
          <w:szCs w:val="28"/>
        </w:rPr>
        <w:t xml:space="preserve">Принцип соответствия </w:t>
      </w:r>
      <w:proofErr w:type="spellStart"/>
      <w:r w:rsidR="00C23572" w:rsidRPr="00E04AA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C23572" w:rsidRPr="00E04AA4">
        <w:rPr>
          <w:rFonts w:ascii="Times New Roman" w:hAnsi="Times New Roman" w:cs="Times New Roman"/>
          <w:sz w:val="28"/>
          <w:szCs w:val="28"/>
        </w:rPr>
        <w:t xml:space="preserve"> политик</w:t>
      </w:r>
      <w:r w:rsidR="006121BD" w:rsidRPr="00E04AA4">
        <w:rPr>
          <w:rFonts w:ascii="Times New Roman" w:hAnsi="Times New Roman" w:cs="Times New Roman"/>
          <w:sz w:val="28"/>
          <w:szCs w:val="28"/>
        </w:rPr>
        <w:t>и</w:t>
      </w:r>
      <w:r w:rsidR="00C23572" w:rsidRPr="00E04AA4">
        <w:rPr>
          <w:rFonts w:ascii="Times New Roman" w:hAnsi="Times New Roman" w:cs="Times New Roman"/>
          <w:sz w:val="28"/>
          <w:szCs w:val="28"/>
        </w:rPr>
        <w:t xml:space="preserve"> </w:t>
      </w:r>
      <w:r w:rsidR="00D67AC7" w:rsidRPr="00E04AA4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C23572" w:rsidRPr="00E04AA4">
        <w:rPr>
          <w:rFonts w:ascii="Times New Roman" w:hAnsi="Times New Roman" w:cs="Times New Roman"/>
          <w:sz w:val="28"/>
          <w:szCs w:val="28"/>
        </w:rPr>
        <w:t xml:space="preserve">действующему законодательству и общепринятым нормам. Соответствие реализуемых </w:t>
      </w:r>
      <w:proofErr w:type="spellStart"/>
      <w:r w:rsidR="00C23572" w:rsidRPr="00E04AA4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="00C23572" w:rsidRPr="00E04AA4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hyperlink r:id="rId14" w:history="1">
        <w:r w:rsidR="00C23572" w:rsidRPr="00E04AA4">
          <w:rPr>
            <w:rStyle w:val="afc"/>
            <w:rFonts w:ascii="Times New Roman" w:hAnsi="Times New Roman" w:cs="Times New Roman"/>
            <w:b w:val="0"/>
            <w:color w:val="auto"/>
            <w:sz w:val="28"/>
            <w:szCs w:val="28"/>
          </w:rPr>
          <w:t>Конституции</w:t>
        </w:r>
      </w:hyperlink>
      <w:r w:rsidR="00C23572" w:rsidRPr="00E04AA4">
        <w:rPr>
          <w:rFonts w:ascii="Times New Roman" w:hAnsi="Times New Roman" w:cs="Times New Roman"/>
          <w:sz w:val="28"/>
          <w:szCs w:val="28"/>
        </w:rPr>
        <w:t xml:space="preserve"> РФ, заключенным Российской Федерацией международным договорам, законодательству Российской Федерации и иным нормативным правовым актам, применяемым к </w:t>
      </w:r>
      <w:r w:rsidR="00D67AC7" w:rsidRPr="00E04AA4">
        <w:rPr>
          <w:rFonts w:ascii="Times New Roman" w:hAnsi="Times New Roman" w:cs="Times New Roman"/>
          <w:sz w:val="28"/>
          <w:szCs w:val="28"/>
        </w:rPr>
        <w:t>Организации</w:t>
      </w:r>
      <w:r w:rsidR="00C23572" w:rsidRPr="00E04AA4">
        <w:rPr>
          <w:rFonts w:ascii="Times New Roman" w:hAnsi="Times New Roman" w:cs="Times New Roman"/>
          <w:sz w:val="28"/>
          <w:szCs w:val="28"/>
        </w:rPr>
        <w:t>.</w:t>
      </w:r>
    </w:p>
    <w:p w:rsidR="00C23572" w:rsidRPr="00E04AA4" w:rsidRDefault="00C23572" w:rsidP="006121BD">
      <w:pPr>
        <w:spacing w:after="120"/>
        <w:ind w:left="681" w:hanging="397"/>
        <w:jc w:val="both"/>
        <w:rPr>
          <w:rFonts w:ascii="Times New Roman" w:hAnsi="Times New Roman" w:cs="Times New Roman"/>
          <w:sz w:val="28"/>
          <w:szCs w:val="28"/>
        </w:rPr>
      </w:pPr>
      <w:r w:rsidRPr="00E04AA4">
        <w:rPr>
          <w:rFonts w:ascii="Times New Roman" w:hAnsi="Times New Roman" w:cs="Times New Roman"/>
          <w:sz w:val="28"/>
          <w:szCs w:val="28"/>
        </w:rPr>
        <w:t xml:space="preserve">б) Принцип личного примера руководства </w:t>
      </w:r>
      <w:r w:rsidR="00D67AC7" w:rsidRPr="00E04AA4">
        <w:rPr>
          <w:rFonts w:ascii="Times New Roman" w:hAnsi="Times New Roman" w:cs="Times New Roman"/>
          <w:sz w:val="28"/>
          <w:szCs w:val="28"/>
        </w:rPr>
        <w:t>Организацией</w:t>
      </w:r>
      <w:r w:rsidRPr="00E04AA4">
        <w:rPr>
          <w:rFonts w:ascii="Times New Roman" w:hAnsi="Times New Roman" w:cs="Times New Roman"/>
          <w:sz w:val="28"/>
          <w:szCs w:val="28"/>
        </w:rPr>
        <w:t xml:space="preserve">. Основанная роль руководства </w:t>
      </w:r>
      <w:r w:rsidR="00D67AC7" w:rsidRPr="00E04AA4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E04AA4">
        <w:rPr>
          <w:rFonts w:ascii="Times New Roman" w:hAnsi="Times New Roman" w:cs="Times New Roman"/>
          <w:sz w:val="28"/>
          <w:szCs w:val="28"/>
        </w:rPr>
        <w:t>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C23572" w:rsidRPr="00E04AA4" w:rsidRDefault="00C23572" w:rsidP="006121BD">
      <w:pPr>
        <w:spacing w:after="120"/>
        <w:ind w:left="681" w:hanging="397"/>
        <w:jc w:val="both"/>
        <w:rPr>
          <w:rFonts w:ascii="Times New Roman" w:hAnsi="Times New Roman" w:cs="Times New Roman"/>
          <w:sz w:val="28"/>
          <w:szCs w:val="28"/>
        </w:rPr>
      </w:pPr>
      <w:r w:rsidRPr="00E04AA4">
        <w:rPr>
          <w:rFonts w:ascii="Times New Roman" w:hAnsi="Times New Roman" w:cs="Times New Roman"/>
          <w:sz w:val="28"/>
          <w:szCs w:val="28"/>
        </w:rPr>
        <w:t xml:space="preserve">в) Принцип вовлеченности работников. Информированность работников </w:t>
      </w:r>
      <w:r w:rsidR="00D67AC7" w:rsidRPr="00E04AA4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E04AA4">
        <w:rPr>
          <w:rFonts w:ascii="Times New Roman" w:hAnsi="Times New Roman" w:cs="Times New Roman"/>
          <w:sz w:val="28"/>
          <w:szCs w:val="28"/>
        </w:rPr>
        <w:t xml:space="preserve">о положениях </w:t>
      </w:r>
      <w:proofErr w:type="spellStart"/>
      <w:r w:rsidRPr="00E04AA4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E04AA4">
        <w:rPr>
          <w:rFonts w:ascii="Times New Roman" w:hAnsi="Times New Roman" w:cs="Times New Roman"/>
          <w:sz w:val="28"/>
          <w:szCs w:val="28"/>
        </w:rPr>
        <w:t xml:space="preserve"> законодательства и их активное участие в формировании и реализации </w:t>
      </w:r>
      <w:proofErr w:type="spellStart"/>
      <w:r w:rsidRPr="00E04AA4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E04AA4">
        <w:rPr>
          <w:rFonts w:ascii="Times New Roman" w:hAnsi="Times New Roman" w:cs="Times New Roman"/>
          <w:sz w:val="28"/>
          <w:szCs w:val="28"/>
        </w:rPr>
        <w:t xml:space="preserve"> стандартов и процедур.</w:t>
      </w:r>
    </w:p>
    <w:p w:rsidR="00C23572" w:rsidRPr="00E04AA4" w:rsidRDefault="00C23572" w:rsidP="006121BD">
      <w:pPr>
        <w:spacing w:after="120"/>
        <w:ind w:left="681" w:hanging="397"/>
        <w:jc w:val="both"/>
        <w:rPr>
          <w:rFonts w:ascii="Times New Roman" w:hAnsi="Times New Roman" w:cs="Times New Roman"/>
          <w:sz w:val="28"/>
          <w:szCs w:val="28"/>
        </w:rPr>
      </w:pPr>
      <w:r w:rsidRPr="00E04AA4">
        <w:rPr>
          <w:rFonts w:ascii="Times New Roman" w:hAnsi="Times New Roman" w:cs="Times New Roman"/>
          <w:sz w:val="28"/>
          <w:szCs w:val="28"/>
        </w:rPr>
        <w:lastRenderedPageBreak/>
        <w:t xml:space="preserve">г) Принцип соразмерности </w:t>
      </w:r>
      <w:proofErr w:type="spellStart"/>
      <w:r w:rsidRPr="00E04AA4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E04AA4">
        <w:rPr>
          <w:rFonts w:ascii="Times New Roman" w:hAnsi="Times New Roman" w:cs="Times New Roman"/>
          <w:sz w:val="28"/>
          <w:szCs w:val="28"/>
        </w:rPr>
        <w:t xml:space="preserve"> процедур риску коррупции.  Разработка и выполнение комплекса мероприятий, позволяющих снизить вероятность вовлечения </w:t>
      </w:r>
      <w:r w:rsidR="00D67AC7" w:rsidRPr="00E04AA4">
        <w:rPr>
          <w:rFonts w:ascii="Times New Roman" w:hAnsi="Times New Roman" w:cs="Times New Roman"/>
          <w:sz w:val="28"/>
          <w:szCs w:val="28"/>
        </w:rPr>
        <w:t>Организации</w:t>
      </w:r>
      <w:r w:rsidRPr="00E04AA4">
        <w:rPr>
          <w:rFonts w:ascii="Times New Roman" w:hAnsi="Times New Roman" w:cs="Times New Roman"/>
          <w:sz w:val="28"/>
          <w:szCs w:val="28"/>
        </w:rPr>
        <w:t xml:space="preserve">, ее руководителя и работников в коррупционную деятельность, осуществляется с учетом существующих в деятельности </w:t>
      </w:r>
      <w:r w:rsidR="00D67AC7" w:rsidRPr="00E04AA4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E04AA4">
        <w:rPr>
          <w:rFonts w:ascii="Times New Roman" w:hAnsi="Times New Roman" w:cs="Times New Roman"/>
          <w:sz w:val="28"/>
          <w:szCs w:val="28"/>
        </w:rPr>
        <w:t>коррупционных рисков.</w:t>
      </w:r>
    </w:p>
    <w:p w:rsidR="00C23572" w:rsidRPr="00E04AA4" w:rsidRDefault="00C23572" w:rsidP="006121BD">
      <w:pPr>
        <w:spacing w:after="120"/>
        <w:ind w:left="681" w:hanging="39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4AA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04AA4">
        <w:rPr>
          <w:rFonts w:ascii="Times New Roman" w:hAnsi="Times New Roman" w:cs="Times New Roman"/>
          <w:sz w:val="28"/>
          <w:szCs w:val="28"/>
        </w:rPr>
        <w:t xml:space="preserve">) Принцип эффективности </w:t>
      </w:r>
      <w:proofErr w:type="spellStart"/>
      <w:r w:rsidRPr="00E04AA4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E04AA4">
        <w:rPr>
          <w:rFonts w:ascii="Times New Roman" w:hAnsi="Times New Roman" w:cs="Times New Roman"/>
          <w:sz w:val="28"/>
          <w:szCs w:val="28"/>
        </w:rPr>
        <w:t xml:space="preserve"> процедур. Применение в организации </w:t>
      </w:r>
      <w:proofErr w:type="spellStart"/>
      <w:r w:rsidRPr="00E04AA4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E04AA4">
        <w:rPr>
          <w:rFonts w:ascii="Times New Roman" w:hAnsi="Times New Roman" w:cs="Times New Roman"/>
          <w:sz w:val="28"/>
          <w:szCs w:val="28"/>
        </w:rPr>
        <w:t xml:space="preserve"> мероприятий, которые имеют низкую стоимость, обеспечивают простоту реализации и </w:t>
      </w:r>
      <w:proofErr w:type="gramStart"/>
      <w:r w:rsidRPr="00E04AA4">
        <w:rPr>
          <w:rFonts w:ascii="Times New Roman" w:hAnsi="Times New Roman" w:cs="Times New Roman"/>
          <w:sz w:val="28"/>
          <w:szCs w:val="28"/>
        </w:rPr>
        <w:t>приносят значимый результат</w:t>
      </w:r>
      <w:proofErr w:type="gramEnd"/>
      <w:r w:rsidRPr="00E04AA4">
        <w:rPr>
          <w:rFonts w:ascii="Times New Roman" w:hAnsi="Times New Roman" w:cs="Times New Roman"/>
          <w:sz w:val="28"/>
          <w:szCs w:val="28"/>
        </w:rPr>
        <w:t>.</w:t>
      </w:r>
    </w:p>
    <w:p w:rsidR="00C23572" w:rsidRPr="00E04AA4" w:rsidRDefault="00C23572" w:rsidP="006121BD">
      <w:pPr>
        <w:spacing w:after="120"/>
        <w:ind w:left="681" w:hanging="39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4AA4">
        <w:rPr>
          <w:rFonts w:ascii="Times New Roman" w:hAnsi="Times New Roman" w:cs="Times New Roman"/>
          <w:sz w:val="28"/>
          <w:szCs w:val="28"/>
        </w:rPr>
        <w:t>е</w:t>
      </w:r>
      <w:r w:rsidRPr="00E04AA4">
        <w:rPr>
          <w:rFonts w:ascii="Times New Roman" w:hAnsi="Times New Roman" w:cs="Times New Roman"/>
          <w:color w:val="auto"/>
          <w:sz w:val="28"/>
          <w:szCs w:val="28"/>
        </w:rPr>
        <w:t>) Принцип постоянного контроля и регулярного мониторинга</w:t>
      </w:r>
      <w:r w:rsidRPr="00E04AA4">
        <w:rPr>
          <w:rFonts w:ascii="Times New Roman" w:hAnsi="Times New Roman" w:cs="Times New Roman"/>
          <w:sz w:val="28"/>
          <w:szCs w:val="28"/>
        </w:rPr>
        <w:t>.</w:t>
      </w:r>
      <w:r w:rsidRPr="00E04A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04AA4">
        <w:rPr>
          <w:rFonts w:ascii="Times New Roman" w:hAnsi="Times New Roman" w:cs="Times New Roman"/>
          <w:sz w:val="28"/>
          <w:szCs w:val="28"/>
        </w:rPr>
        <w:t>Р</w:t>
      </w:r>
      <w:r w:rsidRPr="00E04AA4">
        <w:rPr>
          <w:rFonts w:ascii="Times New Roman" w:hAnsi="Times New Roman" w:cs="Times New Roman"/>
          <w:color w:val="auto"/>
          <w:sz w:val="28"/>
          <w:szCs w:val="28"/>
        </w:rPr>
        <w:t xml:space="preserve">егулярное осуществление мониторинга эффективности внедренных </w:t>
      </w:r>
      <w:proofErr w:type="spellStart"/>
      <w:r w:rsidRPr="00E04AA4">
        <w:rPr>
          <w:rFonts w:ascii="Times New Roman" w:hAnsi="Times New Roman" w:cs="Times New Roman"/>
          <w:color w:val="auto"/>
          <w:sz w:val="28"/>
          <w:szCs w:val="28"/>
        </w:rPr>
        <w:t>антикоррупционных</w:t>
      </w:r>
      <w:proofErr w:type="spellEnd"/>
      <w:r w:rsidRPr="00E04AA4">
        <w:rPr>
          <w:rFonts w:ascii="Times New Roman" w:hAnsi="Times New Roman" w:cs="Times New Roman"/>
          <w:color w:val="auto"/>
          <w:sz w:val="28"/>
          <w:szCs w:val="28"/>
        </w:rPr>
        <w:t xml:space="preserve"> стандартов и процедур, а также </w:t>
      </w:r>
      <w:proofErr w:type="gramStart"/>
      <w:r w:rsidRPr="00E04AA4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E04AA4">
        <w:rPr>
          <w:rFonts w:ascii="Times New Roman" w:hAnsi="Times New Roman" w:cs="Times New Roman"/>
          <w:color w:val="auto"/>
          <w:sz w:val="28"/>
          <w:szCs w:val="28"/>
        </w:rPr>
        <w:t xml:space="preserve"> их исполнением.</w:t>
      </w:r>
    </w:p>
    <w:p w:rsidR="00C23572" w:rsidRPr="00E04AA4" w:rsidRDefault="00C23572" w:rsidP="006121BD">
      <w:pPr>
        <w:spacing w:after="120"/>
        <w:ind w:left="681" w:hanging="397"/>
        <w:jc w:val="both"/>
        <w:rPr>
          <w:rFonts w:ascii="Times New Roman" w:hAnsi="Times New Roman" w:cs="Times New Roman"/>
          <w:sz w:val="28"/>
          <w:szCs w:val="28"/>
        </w:rPr>
      </w:pPr>
      <w:r w:rsidRPr="00E04AA4">
        <w:rPr>
          <w:rFonts w:ascii="Times New Roman" w:hAnsi="Times New Roman" w:cs="Times New Roman"/>
          <w:sz w:val="28"/>
          <w:szCs w:val="28"/>
        </w:rPr>
        <w:t xml:space="preserve">ж) Принцип ответственности и неотвратимости наказания. Неотвратимость наказания для работников </w:t>
      </w:r>
      <w:r w:rsidR="00D67AC7" w:rsidRPr="00E04AA4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E04AA4">
        <w:rPr>
          <w:rFonts w:ascii="Times New Roman" w:hAnsi="Times New Roman" w:cs="Times New Roman"/>
          <w:sz w:val="28"/>
          <w:szCs w:val="28"/>
        </w:rPr>
        <w:t xml:space="preserve">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</w:t>
      </w:r>
      <w:r w:rsidR="00D67AC7" w:rsidRPr="00E04AA4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E04AA4">
        <w:rPr>
          <w:rFonts w:ascii="Times New Roman" w:hAnsi="Times New Roman" w:cs="Times New Roman"/>
          <w:sz w:val="28"/>
          <w:szCs w:val="28"/>
        </w:rPr>
        <w:t xml:space="preserve">за реализацию внутриорганизационной </w:t>
      </w:r>
      <w:proofErr w:type="spellStart"/>
      <w:r w:rsidRPr="00E04AA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04AA4">
        <w:rPr>
          <w:rFonts w:ascii="Times New Roman" w:hAnsi="Times New Roman" w:cs="Times New Roman"/>
          <w:sz w:val="28"/>
          <w:szCs w:val="28"/>
        </w:rPr>
        <w:t xml:space="preserve"> политики.</w:t>
      </w:r>
    </w:p>
    <w:p w:rsidR="00C23572" w:rsidRPr="00E04AA4" w:rsidRDefault="00C23572" w:rsidP="006121BD">
      <w:pPr>
        <w:rPr>
          <w:rFonts w:ascii="Times New Roman" w:hAnsi="Times New Roman" w:cs="Times New Roman"/>
          <w:sz w:val="28"/>
          <w:szCs w:val="28"/>
        </w:rPr>
      </w:pPr>
    </w:p>
    <w:p w:rsidR="008A2A97" w:rsidRPr="00E04AA4" w:rsidRDefault="00C23572" w:rsidP="00F91351">
      <w:pPr>
        <w:pStyle w:val="1"/>
        <w:numPr>
          <w:ilvl w:val="0"/>
          <w:numId w:val="1"/>
        </w:numPr>
        <w:spacing w:before="0" w:after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ub_4"/>
      <w:r w:rsidRPr="00E04AA4">
        <w:rPr>
          <w:rFonts w:ascii="Times New Roman" w:hAnsi="Times New Roman" w:cs="Times New Roman"/>
          <w:color w:val="auto"/>
          <w:sz w:val="28"/>
          <w:szCs w:val="28"/>
        </w:rPr>
        <w:t>Область применения политики и круг лиц, попадающих под ее действие</w:t>
      </w:r>
      <w:bookmarkEnd w:id="3"/>
      <w:r w:rsidR="008A2A97" w:rsidRPr="00E04AA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A2A97" w:rsidRPr="00E04AA4" w:rsidRDefault="00C23572" w:rsidP="00F91351">
      <w:pPr>
        <w:pStyle w:val="1"/>
        <w:numPr>
          <w:ilvl w:val="1"/>
          <w:numId w:val="1"/>
        </w:numPr>
        <w:spacing w:before="0" w:after="120"/>
        <w:ind w:left="567" w:hanging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04AA4">
        <w:rPr>
          <w:rFonts w:ascii="Times New Roman" w:hAnsi="Times New Roman" w:cs="Times New Roman"/>
          <w:b w:val="0"/>
          <w:sz w:val="28"/>
          <w:szCs w:val="28"/>
        </w:rPr>
        <w:t xml:space="preserve">Основным кругом лиц, попадающих под действие Политики, являются работники </w:t>
      </w:r>
      <w:r w:rsidR="00D67AC7" w:rsidRPr="00E04AA4">
        <w:rPr>
          <w:rFonts w:ascii="Times New Roman" w:hAnsi="Times New Roman" w:cs="Times New Roman"/>
          <w:b w:val="0"/>
          <w:sz w:val="28"/>
          <w:szCs w:val="28"/>
        </w:rPr>
        <w:t>Организации</w:t>
      </w:r>
      <w:r w:rsidRPr="00E04AA4">
        <w:rPr>
          <w:rFonts w:ascii="Times New Roman" w:hAnsi="Times New Roman" w:cs="Times New Roman"/>
          <w:b w:val="0"/>
          <w:sz w:val="28"/>
          <w:szCs w:val="28"/>
        </w:rPr>
        <w:t>, находящиеся с ним в трудовых отношениях, вне зависимости от занимаемой должности и выполняемых функций.</w:t>
      </w:r>
    </w:p>
    <w:p w:rsidR="00C23572" w:rsidRPr="00E04AA4" w:rsidRDefault="00C23572" w:rsidP="00F91351">
      <w:pPr>
        <w:pStyle w:val="1"/>
        <w:numPr>
          <w:ilvl w:val="1"/>
          <w:numId w:val="1"/>
        </w:numPr>
        <w:spacing w:before="0" w:after="120"/>
        <w:ind w:left="567" w:hanging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04AA4">
        <w:rPr>
          <w:rFonts w:ascii="Times New Roman" w:hAnsi="Times New Roman" w:cs="Times New Roman"/>
          <w:b w:val="0"/>
          <w:sz w:val="28"/>
          <w:szCs w:val="28"/>
        </w:rPr>
        <w:t xml:space="preserve">Положения настоящей </w:t>
      </w:r>
      <w:proofErr w:type="spellStart"/>
      <w:r w:rsidRPr="00E04AA4">
        <w:rPr>
          <w:rFonts w:ascii="Times New Roman" w:hAnsi="Times New Roman" w:cs="Times New Roman"/>
          <w:b w:val="0"/>
          <w:sz w:val="28"/>
          <w:szCs w:val="28"/>
        </w:rPr>
        <w:t>Антикоррупционной</w:t>
      </w:r>
      <w:proofErr w:type="spellEnd"/>
      <w:r w:rsidRPr="00E04AA4">
        <w:rPr>
          <w:rFonts w:ascii="Times New Roman" w:hAnsi="Times New Roman" w:cs="Times New Roman"/>
          <w:b w:val="0"/>
          <w:sz w:val="28"/>
          <w:szCs w:val="28"/>
        </w:rPr>
        <w:t xml:space="preserve"> политики могут распространяться на иных физических и (или) юридических лиц, с которыми </w:t>
      </w:r>
      <w:r w:rsidR="00D67AC7" w:rsidRPr="00E04AA4">
        <w:rPr>
          <w:rFonts w:ascii="Times New Roman" w:hAnsi="Times New Roman" w:cs="Times New Roman"/>
          <w:b w:val="0"/>
          <w:sz w:val="28"/>
          <w:szCs w:val="28"/>
        </w:rPr>
        <w:t xml:space="preserve">Организация </w:t>
      </w:r>
      <w:r w:rsidRPr="00E04AA4">
        <w:rPr>
          <w:rFonts w:ascii="Times New Roman" w:hAnsi="Times New Roman" w:cs="Times New Roman"/>
          <w:b w:val="0"/>
          <w:sz w:val="28"/>
          <w:szCs w:val="28"/>
        </w:rPr>
        <w:t xml:space="preserve">вступает в договорные отношения, в случае если это закреплено в договорах, заключаемых </w:t>
      </w:r>
      <w:r w:rsidR="00D67AC7" w:rsidRPr="00E04AA4">
        <w:rPr>
          <w:rFonts w:ascii="Times New Roman" w:hAnsi="Times New Roman" w:cs="Times New Roman"/>
          <w:b w:val="0"/>
          <w:sz w:val="28"/>
          <w:szCs w:val="28"/>
        </w:rPr>
        <w:t xml:space="preserve">Организацией </w:t>
      </w:r>
      <w:r w:rsidRPr="00E04AA4">
        <w:rPr>
          <w:rFonts w:ascii="Times New Roman" w:hAnsi="Times New Roman" w:cs="Times New Roman"/>
          <w:b w:val="0"/>
          <w:sz w:val="28"/>
          <w:szCs w:val="28"/>
        </w:rPr>
        <w:t>с такими лицами.</w:t>
      </w:r>
    </w:p>
    <w:p w:rsidR="00C23572" w:rsidRPr="00E04AA4" w:rsidRDefault="00C23572" w:rsidP="006121BD">
      <w:pPr>
        <w:rPr>
          <w:rFonts w:ascii="Times New Roman" w:hAnsi="Times New Roman" w:cs="Times New Roman"/>
          <w:sz w:val="28"/>
          <w:szCs w:val="28"/>
        </w:rPr>
      </w:pPr>
    </w:p>
    <w:p w:rsidR="006121BD" w:rsidRPr="00E04AA4" w:rsidRDefault="00C23572" w:rsidP="00F91351">
      <w:pPr>
        <w:pStyle w:val="1"/>
        <w:numPr>
          <w:ilvl w:val="0"/>
          <w:numId w:val="1"/>
        </w:numPr>
        <w:spacing w:before="0" w:after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5"/>
      <w:r w:rsidRPr="00E04AA4">
        <w:rPr>
          <w:rFonts w:ascii="Times New Roman" w:hAnsi="Times New Roman" w:cs="Times New Roman"/>
          <w:color w:val="auto"/>
          <w:sz w:val="28"/>
          <w:szCs w:val="28"/>
        </w:rPr>
        <w:t xml:space="preserve">Должностные лица организации, ответственные за реализацию </w:t>
      </w:r>
      <w:proofErr w:type="spellStart"/>
      <w:r w:rsidRPr="00E04AA4">
        <w:rPr>
          <w:rFonts w:ascii="Times New Roman" w:hAnsi="Times New Roman" w:cs="Times New Roman"/>
          <w:color w:val="auto"/>
          <w:sz w:val="28"/>
          <w:szCs w:val="28"/>
        </w:rPr>
        <w:t>антикоррупционной</w:t>
      </w:r>
      <w:proofErr w:type="spellEnd"/>
      <w:r w:rsidRPr="00E04AA4">
        <w:rPr>
          <w:rFonts w:ascii="Times New Roman" w:hAnsi="Times New Roman" w:cs="Times New Roman"/>
          <w:color w:val="auto"/>
          <w:sz w:val="28"/>
          <w:szCs w:val="28"/>
        </w:rPr>
        <w:t xml:space="preserve"> политики</w:t>
      </w:r>
      <w:r w:rsidR="008A2A97" w:rsidRPr="00E04AA4">
        <w:rPr>
          <w:rFonts w:ascii="Times New Roman" w:hAnsi="Times New Roman" w:cs="Times New Roman"/>
          <w:color w:val="auto"/>
          <w:sz w:val="28"/>
          <w:szCs w:val="28"/>
        </w:rPr>
        <w:t>.</w:t>
      </w:r>
      <w:bookmarkEnd w:id="4"/>
    </w:p>
    <w:p w:rsidR="006121BD" w:rsidRPr="00E04AA4" w:rsidRDefault="00C23572" w:rsidP="00F91351">
      <w:pPr>
        <w:pStyle w:val="1"/>
        <w:numPr>
          <w:ilvl w:val="1"/>
          <w:numId w:val="1"/>
        </w:numPr>
        <w:spacing w:before="0" w:after="120"/>
        <w:ind w:left="567" w:hanging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04AA4">
        <w:rPr>
          <w:rFonts w:ascii="Times New Roman" w:hAnsi="Times New Roman" w:cs="Times New Roman"/>
          <w:b w:val="0"/>
          <w:sz w:val="28"/>
          <w:szCs w:val="28"/>
        </w:rPr>
        <w:t xml:space="preserve">Директор </w:t>
      </w:r>
      <w:r w:rsidR="00D67AC7" w:rsidRPr="00E04AA4">
        <w:rPr>
          <w:rFonts w:ascii="Times New Roman" w:hAnsi="Times New Roman" w:cs="Times New Roman"/>
          <w:b w:val="0"/>
          <w:sz w:val="28"/>
          <w:szCs w:val="28"/>
        </w:rPr>
        <w:t xml:space="preserve">Организации </w:t>
      </w:r>
      <w:r w:rsidRPr="00E04AA4">
        <w:rPr>
          <w:rFonts w:ascii="Times New Roman" w:hAnsi="Times New Roman" w:cs="Times New Roman"/>
          <w:b w:val="0"/>
          <w:sz w:val="28"/>
          <w:szCs w:val="28"/>
        </w:rPr>
        <w:t xml:space="preserve">является ответственным за организацию всех мероприятий, направленных на противодействие коррупции в </w:t>
      </w:r>
      <w:r w:rsidR="00D67AC7" w:rsidRPr="00E04AA4">
        <w:rPr>
          <w:rFonts w:ascii="Times New Roman" w:hAnsi="Times New Roman" w:cs="Times New Roman"/>
          <w:b w:val="0"/>
          <w:sz w:val="28"/>
          <w:szCs w:val="28"/>
        </w:rPr>
        <w:t>Организации</w:t>
      </w:r>
      <w:r w:rsidRPr="00E04AA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121BD" w:rsidRPr="00E04AA4" w:rsidRDefault="00C23572" w:rsidP="00F91351">
      <w:pPr>
        <w:pStyle w:val="1"/>
        <w:numPr>
          <w:ilvl w:val="1"/>
          <w:numId w:val="1"/>
        </w:numPr>
        <w:spacing w:before="0" w:after="120"/>
        <w:ind w:left="567" w:hanging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04AA4">
        <w:rPr>
          <w:rFonts w:ascii="Times New Roman" w:hAnsi="Times New Roman" w:cs="Times New Roman"/>
          <w:b w:val="0"/>
          <w:sz w:val="28"/>
          <w:szCs w:val="28"/>
        </w:rPr>
        <w:t>Директор</w:t>
      </w:r>
      <w:r w:rsidR="006121BD" w:rsidRPr="00E04AA4">
        <w:rPr>
          <w:rFonts w:ascii="Times New Roman" w:hAnsi="Times New Roman" w:cs="Times New Roman"/>
          <w:b w:val="0"/>
          <w:sz w:val="28"/>
          <w:szCs w:val="28"/>
        </w:rPr>
        <w:t>,</w:t>
      </w:r>
      <w:r w:rsidRPr="00E04AA4">
        <w:rPr>
          <w:rFonts w:ascii="Times New Roman" w:hAnsi="Times New Roman" w:cs="Times New Roman"/>
          <w:b w:val="0"/>
          <w:sz w:val="28"/>
          <w:szCs w:val="28"/>
        </w:rPr>
        <w:t xml:space="preserve"> исходя из установленных задач, специфики деятельности, штатной численности, организационной структуры </w:t>
      </w:r>
      <w:r w:rsidR="00D67AC7" w:rsidRPr="00E04AA4">
        <w:rPr>
          <w:rFonts w:ascii="Times New Roman" w:hAnsi="Times New Roman" w:cs="Times New Roman"/>
          <w:b w:val="0"/>
          <w:sz w:val="28"/>
          <w:szCs w:val="28"/>
        </w:rPr>
        <w:t xml:space="preserve">Организации </w:t>
      </w:r>
      <w:r w:rsidRPr="00E04AA4">
        <w:rPr>
          <w:rFonts w:ascii="Times New Roman" w:hAnsi="Times New Roman" w:cs="Times New Roman"/>
          <w:b w:val="0"/>
          <w:sz w:val="28"/>
          <w:szCs w:val="28"/>
        </w:rPr>
        <w:t xml:space="preserve">назначает лицо или несколько лиц, ответственных за реализацию </w:t>
      </w:r>
      <w:proofErr w:type="spellStart"/>
      <w:r w:rsidRPr="00E04AA4">
        <w:rPr>
          <w:rFonts w:ascii="Times New Roman" w:hAnsi="Times New Roman" w:cs="Times New Roman"/>
          <w:b w:val="0"/>
          <w:sz w:val="28"/>
          <w:szCs w:val="28"/>
        </w:rPr>
        <w:t>Антикоррупционной</w:t>
      </w:r>
      <w:proofErr w:type="spellEnd"/>
      <w:r w:rsidRPr="00E04AA4">
        <w:rPr>
          <w:rFonts w:ascii="Times New Roman" w:hAnsi="Times New Roman" w:cs="Times New Roman"/>
          <w:b w:val="0"/>
          <w:sz w:val="28"/>
          <w:szCs w:val="28"/>
        </w:rPr>
        <w:t xml:space="preserve"> политики.</w:t>
      </w:r>
    </w:p>
    <w:p w:rsidR="00C23572" w:rsidRPr="00E04AA4" w:rsidRDefault="006121BD" w:rsidP="00F91351">
      <w:pPr>
        <w:pStyle w:val="1"/>
        <w:numPr>
          <w:ilvl w:val="1"/>
          <w:numId w:val="1"/>
        </w:numPr>
        <w:spacing w:before="0" w:after="120"/>
        <w:ind w:left="567" w:hanging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04AA4">
        <w:rPr>
          <w:rFonts w:ascii="Times New Roman" w:hAnsi="Times New Roman" w:cs="Times New Roman"/>
          <w:b w:val="0"/>
          <w:sz w:val="28"/>
          <w:szCs w:val="28"/>
        </w:rPr>
        <w:t>В</w:t>
      </w:r>
      <w:r w:rsidR="00C23572" w:rsidRPr="00E04AA4">
        <w:rPr>
          <w:rFonts w:ascii="Times New Roman" w:hAnsi="Times New Roman" w:cs="Times New Roman"/>
          <w:b w:val="0"/>
          <w:sz w:val="28"/>
          <w:szCs w:val="28"/>
        </w:rPr>
        <w:t xml:space="preserve"> число обязанностей должностных лиц, ответственных за реализацию </w:t>
      </w:r>
      <w:proofErr w:type="spellStart"/>
      <w:r w:rsidR="00C23572" w:rsidRPr="00E04AA4">
        <w:rPr>
          <w:rFonts w:ascii="Times New Roman" w:hAnsi="Times New Roman" w:cs="Times New Roman"/>
          <w:b w:val="0"/>
          <w:sz w:val="28"/>
          <w:szCs w:val="28"/>
        </w:rPr>
        <w:t>Антикоррупционной</w:t>
      </w:r>
      <w:proofErr w:type="spellEnd"/>
      <w:r w:rsidR="00C23572" w:rsidRPr="00E04AA4">
        <w:rPr>
          <w:rFonts w:ascii="Times New Roman" w:hAnsi="Times New Roman" w:cs="Times New Roman"/>
          <w:b w:val="0"/>
          <w:sz w:val="28"/>
          <w:szCs w:val="28"/>
        </w:rPr>
        <w:t xml:space="preserve"> политики</w:t>
      </w:r>
      <w:r w:rsidRPr="00E04AA4">
        <w:rPr>
          <w:rFonts w:ascii="Times New Roman" w:hAnsi="Times New Roman" w:cs="Times New Roman"/>
          <w:b w:val="0"/>
          <w:sz w:val="28"/>
          <w:szCs w:val="28"/>
        </w:rPr>
        <w:t xml:space="preserve"> входит</w:t>
      </w:r>
      <w:r w:rsidR="00C23572" w:rsidRPr="00E04AA4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23572" w:rsidRPr="00E04AA4" w:rsidRDefault="00C23572" w:rsidP="00F91351">
      <w:pPr>
        <w:pStyle w:val="af6"/>
        <w:numPr>
          <w:ilvl w:val="0"/>
          <w:numId w:val="4"/>
        </w:numPr>
        <w:spacing w:after="120"/>
        <w:ind w:left="92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04AA4">
        <w:rPr>
          <w:rFonts w:ascii="Times New Roman" w:hAnsi="Times New Roman" w:cs="Times New Roman"/>
          <w:sz w:val="28"/>
          <w:szCs w:val="28"/>
        </w:rPr>
        <w:t>разработка и представление на утверждение директора проектов локальных нормативных актов, направленных на реализацию мер по предупреждению коррупции;</w:t>
      </w:r>
    </w:p>
    <w:p w:rsidR="00C23572" w:rsidRPr="00E04AA4" w:rsidRDefault="00C23572" w:rsidP="00F91351">
      <w:pPr>
        <w:pStyle w:val="af6"/>
        <w:numPr>
          <w:ilvl w:val="0"/>
          <w:numId w:val="4"/>
        </w:numPr>
        <w:spacing w:after="120"/>
        <w:ind w:left="92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04AA4">
        <w:rPr>
          <w:rFonts w:ascii="Times New Roman" w:hAnsi="Times New Roman" w:cs="Times New Roman"/>
          <w:sz w:val="28"/>
          <w:szCs w:val="28"/>
        </w:rPr>
        <w:t>проведение контрольных мероприятий, направленных на выявление коррупционных правонарушений работниками организации;</w:t>
      </w:r>
    </w:p>
    <w:p w:rsidR="00C23572" w:rsidRPr="00E04AA4" w:rsidRDefault="00C23572" w:rsidP="00F91351">
      <w:pPr>
        <w:pStyle w:val="af6"/>
        <w:numPr>
          <w:ilvl w:val="0"/>
          <w:numId w:val="4"/>
        </w:numPr>
        <w:spacing w:after="120"/>
        <w:ind w:left="92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04AA4">
        <w:rPr>
          <w:rFonts w:ascii="Times New Roman" w:hAnsi="Times New Roman" w:cs="Times New Roman"/>
          <w:sz w:val="28"/>
          <w:szCs w:val="28"/>
        </w:rPr>
        <w:t>организация проведения оценки коррупционных рисков;</w:t>
      </w:r>
    </w:p>
    <w:p w:rsidR="00C23572" w:rsidRPr="00E04AA4" w:rsidRDefault="00C23572" w:rsidP="00F91351">
      <w:pPr>
        <w:pStyle w:val="af6"/>
        <w:numPr>
          <w:ilvl w:val="0"/>
          <w:numId w:val="4"/>
        </w:numPr>
        <w:spacing w:after="120"/>
        <w:ind w:left="92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04AA4">
        <w:rPr>
          <w:rFonts w:ascii="Times New Roman" w:hAnsi="Times New Roman" w:cs="Times New Roman"/>
          <w:sz w:val="28"/>
          <w:szCs w:val="28"/>
        </w:rPr>
        <w:lastRenderedPageBreak/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:rsidR="00C23572" w:rsidRPr="00E04AA4" w:rsidRDefault="00F744EB" w:rsidP="00F91351">
      <w:pPr>
        <w:pStyle w:val="af6"/>
        <w:numPr>
          <w:ilvl w:val="0"/>
          <w:numId w:val="4"/>
        </w:numPr>
        <w:spacing w:after="120"/>
        <w:ind w:left="92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</w:t>
      </w:r>
      <w:r w:rsidR="00C23572" w:rsidRPr="00E04AA4">
        <w:rPr>
          <w:rFonts w:ascii="Times New Roman" w:hAnsi="Times New Roman" w:cs="Times New Roman"/>
          <w:sz w:val="28"/>
          <w:szCs w:val="28"/>
        </w:rPr>
        <w:t xml:space="preserve"> обучающих мероприяти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C23572" w:rsidRPr="00E04AA4">
        <w:rPr>
          <w:rFonts w:ascii="Times New Roman" w:hAnsi="Times New Roman" w:cs="Times New Roman"/>
          <w:sz w:val="28"/>
          <w:szCs w:val="28"/>
        </w:rPr>
        <w:t xml:space="preserve"> по вопросам профилактики и противодействия коррупции и индивидуального консультирования работников;</w:t>
      </w:r>
    </w:p>
    <w:p w:rsidR="00C23572" w:rsidRPr="00E04AA4" w:rsidRDefault="00C23572" w:rsidP="00F91351">
      <w:pPr>
        <w:pStyle w:val="af6"/>
        <w:numPr>
          <w:ilvl w:val="0"/>
          <w:numId w:val="4"/>
        </w:numPr>
        <w:spacing w:after="120"/>
        <w:ind w:left="92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04AA4">
        <w:rPr>
          <w:rFonts w:ascii="Times New Roman" w:hAnsi="Times New Roman" w:cs="Times New Roman"/>
          <w:sz w:val="28"/>
          <w:szCs w:val="28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C23572" w:rsidRPr="00E04AA4" w:rsidRDefault="00C23572" w:rsidP="00F91351">
      <w:pPr>
        <w:pStyle w:val="af6"/>
        <w:numPr>
          <w:ilvl w:val="0"/>
          <w:numId w:val="4"/>
        </w:numPr>
        <w:spacing w:after="120"/>
        <w:ind w:left="92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04AA4">
        <w:rPr>
          <w:rFonts w:ascii="Times New Roman" w:hAnsi="Times New Roman" w:cs="Times New Roman"/>
          <w:sz w:val="28"/>
          <w:szCs w:val="28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C23572" w:rsidRPr="00E04AA4" w:rsidRDefault="00C23572" w:rsidP="00F91351">
      <w:pPr>
        <w:pStyle w:val="af6"/>
        <w:numPr>
          <w:ilvl w:val="0"/>
          <w:numId w:val="4"/>
        </w:numPr>
        <w:spacing w:after="120"/>
        <w:ind w:left="92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04AA4">
        <w:rPr>
          <w:rFonts w:ascii="Times New Roman" w:hAnsi="Times New Roman" w:cs="Times New Roman"/>
          <w:sz w:val="28"/>
          <w:szCs w:val="28"/>
        </w:rPr>
        <w:t xml:space="preserve">проведение оценки результатов </w:t>
      </w:r>
      <w:proofErr w:type="spellStart"/>
      <w:r w:rsidRPr="00E04AA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04AA4">
        <w:rPr>
          <w:rFonts w:ascii="Times New Roman" w:hAnsi="Times New Roman" w:cs="Times New Roman"/>
          <w:sz w:val="28"/>
          <w:szCs w:val="28"/>
        </w:rPr>
        <w:t xml:space="preserve"> работы и подготовка соответствующих отчетных материалов для директора.</w:t>
      </w:r>
    </w:p>
    <w:p w:rsidR="00C23572" w:rsidRPr="00E04AA4" w:rsidRDefault="00C23572" w:rsidP="006121BD">
      <w:pPr>
        <w:rPr>
          <w:rFonts w:ascii="Times New Roman" w:hAnsi="Times New Roman" w:cs="Times New Roman"/>
          <w:sz w:val="28"/>
          <w:szCs w:val="28"/>
        </w:rPr>
      </w:pPr>
    </w:p>
    <w:p w:rsidR="006121BD" w:rsidRPr="00E04AA4" w:rsidRDefault="00C23572" w:rsidP="00F91351">
      <w:pPr>
        <w:pStyle w:val="1"/>
        <w:numPr>
          <w:ilvl w:val="0"/>
          <w:numId w:val="1"/>
        </w:numPr>
        <w:spacing w:before="0" w:after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sub_6"/>
      <w:r w:rsidRPr="00E04AA4">
        <w:rPr>
          <w:rFonts w:ascii="Times New Roman" w:hAnsi="Times New Roman" w:cs="Times New Roman"/>
          <w:color w:val="auto"/>
          <w:sz w:val="28"/>
          <w:szCs w:val="28"/>
        </w:rPr>
        <w:t xml:space="preserve">Обязанности работников и </w:t>
      </w:r>
      <w:r w:rsidR="00D67AC7" w:rsidRPr="00E04AA4">
        <w:rPr>
          <w:rFonts w:ascii="Times New Roman" w:hAnsi="Times New Roman" w:cs="Times New Roman"/>
          <w:sz w:val="28"/>
          <w:szCs w:val="28"/>
        </w:rPr>
        <w:t>Организации</w:t>
      </w:r>
      <w:r w:rsidRPr="00E04AA4">
        <w:rPr>
          <w:rFonts w:ascii="Times New Roman" w:hAnsi="Times New Roman" w:cs="Times New Roman"/>
          <w:color w:val="auto"/>
          <w:sz w:val="28"/>
          <w:szCs w:val="28"/>
        </w:rPr>
        <w:t>, связанные с предупреждением и противодействием коррупции</w:t>
      </w:r>
      <w:bookmarkEnd w:id="5"/>
      <w:r w:rsidR="006121BD" w:rsidRPr="00E04AA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23572" w:rsidRPr="00E04AA4" w:rsidRDefault="00C23572" w:rsidP="00F91351">
      <w:pPr>
        <w:pStyle w:val="1"/>
        <w:numPr>
          <w:ilvl w:val="1"/>
          <w:numId w:val="1"/>
        </w:numPr>
        <w:spacing w:before="0" w:after="120"/>
        <w:ind w:left="567" w:hanging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04AA4">
        <w:rPr>
          <w:rFonts w:ascii="Times New Roman" w:hAnsi="Times New Roman" w:cs="Times New Roman"/>
          <w:b w:val="0"/>
          <w:sz w:val="28"/>
          <w:szCs w:val="28"/>
        </w:rPr>
        <w:t xml:space="preserve">Все работники вне зависимости от должности и стажа работы в </w:t>
      </w:r>
      <w:r w:rsidR="00D67AC7" w:rsidRPr="00E04AA4">
        <w:rPr>
          <w:rFonts w:ascii="Times New Roman" w:hAnsi="Times New Roman" w:cs="Times New Roman"/>
          <w:b w:val="0"/>
          <w:sz w:val="28"/>
          <w:szCs w:val="28"/>
        </w:rPr>
        <w:t xml:space="preserve">Организации </w:t>
      </w:r>
      <w:r w:rsidRPr="00E04AA4">
        <w:rPr>
          <w:rFonts w:ascii="Times New Roman" w:hAnsi="Times New Roman" w:cs="Times New Roman"/>
          <w:b w:val="0"/>
          <w:sz w:val="28"/>
          <w:szCs w:val="28"/>
        </w:rPr>
        <w:t>в связи с исполнением своих должностных обязанностей должны:</w:t>
      </w:r>
    </w:p>
    <w:p w:rsidR="00C23572" w:rsidRPr="00E04AA4" w:rsidRDefault="00C23572" w:rsidP="00F91351">
      <w:pPr>
        <w:pStyle w:val="af6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04AA4">
        <w:rPr>
          <w:rFonts w:ascii="Times New Roman" w:hAnsi="Times New Roman" w:cs="Times New Roman"/>
          <w:sz w:val="28"/>
          <w:szCs w:val="28"/>
        </w:rPr>
        <w:t>руководствоваться положениями настоящей Политики и неукоснительно соблюдать ее принципы и требования;</w:t>
      </w:r>
    </w:p>
    <w:p w:rsidR="00C23572" w:rsidRPr="00E04AA4" w:rsidRDefault="00C23572" w:rsidP="00F91351">
      <w:pPr>
        <w:pStyle w:val="af6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04AA4">
        <w:rPr>
          <w:rFonts w:ascii="Times New Roman" w:hAnsi="Times New Roman" w:cs="Times New Roman"/>
          <w:sz w:val="28"/>
          <w:szCs w:val="28"/>
        </w:rPr>
        <w:t xml:space="preserve">воздерживаться от совершения и (или) участия в совершении коррупционных правонарушений в интересах или от имени </w:t>
      </w:r>
      <w:r w:rsidR="00D67AC7" w:rsidRPr="00E04AA4">
        <w:rPr>
          <w:rFonts w:ascii="Times New Roman" w:hAnsi="Times New Roman" w:cs="Times New Roman"/>
          <w:sz w:val="28"/>
          <w:szCs w:val="28"/>
        </w:rPr>
        <w:t>Организации</w:t>
      </w:r>
      <w:r w:rsidRPr="00E04AA4">
        <w:rPr>
          <w:rFonts w:ascii="Times New Roman" w:hAnsi="Times New Roman" w:cs="Times New Roman"/>
          <w:sz w:val="28"/>
          <w:szCs w:val="28"/>
        </w:rPr>
        <w:t>;</w:t>
      </w:r>
    </w:p>
    <w:p w:rsidR="00C23572" w:rsidRPr="00E04AA4" w:rsidRDefault="00C23572" w:rsidP="00F91351">
      <w:pPr>
        <w:pStyle w:val="af6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04AA4">
        <w:rPr>
          <w:rFonts w:ascii="Times New Roman" w:hAnsi="Times New Roman" w:cs="Times New Roman"/>
          <w:sz w:val="28"/>
          <w:szCs w:val="28"/>
        </w:rPr>
        <w:t xml:space="preserve">воздерживаться от поведения, которое может быть истолковано окружающими как готовность </w:t>
      </w:r>
      <w:proofErr w:type="gramStart"/>
      <w:r w:rsidRPr="00E04AA4">
        <w:rPr>
          <w:rFonts w:ascii="Times New Roman" w:hAnsi="Times New Roman" w:cs="Times New Roman"/>
          <w:sz w:val="28"/>
          <w:szCs w:val="28"/>
        </w:rPr>
        <w:t>совершить</w:t>
      </w:r>
      <w:proofErr w:type="gramEnd"/>
      <w:r w:rsidRPr="00E04AA4">
        <w:rPr>
          <w:rFonts w:ascii="Times New Roman" w:hAnsi="Times New Roman" w:cs="Times New Roman"/>
          <w:sz w:val="28"/>
          <w:szCs w:val="28"/>
        </w:rPr>
        <w:t xml:space="preserve"> или участвовать в совершении коррупционного правонарушения в интересах или от имени </w:t>
      </w:r>
      <w:r w:rsidR="00D67AC7" w:rsidRPr="00E04AA4">
        <w:rPr>
          <w:rFonts w:ascii="Times New Roman" w:hAnsi="Times New Roman" w:cs="Times New Roman"/>
          <w:sz w:val="28"/>
          <w:szCs w:val="28"/>
        </w:rPr>
        <w:t>Организации</w:t>
      </w:r>
      <w:r w:rsidRPr="00E04AA4">
        <w:rPr>
          <w:rFonts w:ascii="Times New Roman" w:hAnsi="Times New Roman" w:cs="Times New Roman"/>
          <w:sz w:val="28"/>
          <w:szCs w:val="28"/>
        </w:rPr>
        <w:t>;</w:t>
      </w:r>
    </w:p>
    <w:p w:rsidR="00C23572" w:rsidRPr="00E04AA4" w:rsidRDefault="00C23572" w:rsidP="00F91351">
      <w:pPr>
        <w:pStyle w:val="af6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04AA4">
        <w:rPr>
          <w:rFonts w:ascii="Times New Roman" w:hAnsi="Times New Roman" w:cs="Times New Roman"/>
          <w:sz w:val="28"/>
          <w:szCs w:val="28"/>
        </w:rPr>
        <w:t xml:space="preserve">незамедлительно информировать директора или лицо, ответственное за реализацию </w:t>
      </w:r>
      <w:proofErr w:type="spellStart"/>
      <w:r w:rsidRPr="00E04AA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04AA4">
        <w:rPr>
          <w:rFonts w:ascii="Times New Roman" w:hAnsi="Times New Roman" w:cs="Times New Roman"/>
          <w:sz w:val="28"/>
          <w:szCs w:val="28"/>
        </w:rPr>
        <w:t xml:space="preserve"> политики о случаях склонения работника к совершению коррупционных правонарушений;</w:t>
      </w:r>
    </w:p>
    <w:p w:rsidR="00C23572" w:rsidRPr="00E04AA4" w:rsidRDefault="00C23572" w:rsidP="00F91351">
      <w:pPr>
        <w:pStyle w:val="af6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04AA4">
        <w:rPr>
          <w:rFonts w:ascii="Times New Roman" w:hAnsi="Times New Roman" w:cs="Times New Roman"/>
          <w:sz w:val="28"/>
          <w:szCs w:val="28"/>
        </w:rPr>
        <w:t xml:space="preserve">незамедлительно информировать директора </w:t>
      </w:r>
      <w:r w:rsidR="00D67AC7" w:rsidRPr="00E04AA4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E04AA4">
        <w:rPr>
          <w:rFonts w:ascii="Times New Roman" w:hAnsi="Times New Roman" w:cs="Times New Roman"/>
          <w:sz w:val="28"/>
          <w:szCs w:val="28"/>
        </w:rPr>
        <w:t xml:space="preserve">или лицо, ответственное за реализацию </w:t>
      </w:r>
      <w:proofErr w:type="spellStart"/>
      <w:r w:rsidRPr="00E04AA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04AA4">
        <w:rPr>
          <w:rFonts w:ascii="Times New Roman" w:hAnsi="Times New Roman" w:cs="Times New Roman"/>
          <w:sz w:val="28"/>
          <w:szCs w:val="28"/>
        </w:rPr>
        <w:t xml:space="preserve"> политики о ставшей известной работнику информации о случаях совершения коррупционных правонарушений другими работниками, контрагентами </w:t>
      </w:r>
      <w:r w:rsidR="00D67AC7" w:rsidRPr="00E04AA4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E04AA4">
        <w:rPr>
          <w:rFonts w:ascii="Times New Roman" w:hAnsi="Times New Roman" w:cs="Times New Roman"/>
          <w:sz w:val="28"/>
          <w:szCs w:val="28"/>
        </w:rPr>
        <w:t>или иными лицами;</w:t>
      </w:r>
    </w:p>
    <w:p w:rsidR="006121BD" w:rsidRPr="00E04AA4" w:rsidRDefault="00C23572" w:rsidP="00F91351">
      <w:pPr>
        <w:pStyle w:val="af6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04AA4">
        <w:rPr>
          <w:rFonts w:ascii="Times New Roman" w:hAnsi="Times New Roman" w:cs="Times New Roman"/>
          <w:sz w:val="28"/>
          <w:szCs w:val="28"/>
        </w:rPr>
        <w:t xml:space="preserve">сообщить директору </w:t>
      </w:r>
      <w:r w:rsidR="00D67AC7" w:rsidRPr="00E04AA4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E04AA4">
        <w:rPr>
          <w:rFonts w:ascii="Times New Roman" w:hAnsi="Times New Roman" w:cs="Times New Roman"/>
          <w:sz w:val="28"/>
          <w:szCs w:val="28"/>
        </w:rPr>
        <w:t>или иному ответственному лицу о возможности возникновения либо возникшем у работника конфликте интересов.</w:t>
      </w:r>
      <w:bookmarkStart w:id="6" w:name="sub_7"/>
    </w:p>
    <w:p w:rsidR="006121BD" w:rsidRPr="00E04AA4" w:rsidRDefault="006121BD" w:rsidP="006121BD">
      <w:pPr>
        <w:pStyle w:val="af6"/>
        <w:spacing w:after="120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96114C" w:rsidRPr="00E04AA4" w:rsidRDefault="0096114C" w:rsidP="006121BD">
      <w:pPr>
        <w:pStyle w:val="af6"/>
        <w:spacing w:after="120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96114C" w:rsidRPr="00E04AA4" w:rsidRDefault="0096114C" w:rsidP="006121BD">
      <w:pPr>
        <w:pStyle w:val="af6"/>
        <w:spacing w:after="120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96114C" w:rsidRPr="00E04AA4" w:rsidRDefault="0096114C" w:rsidP="006121BD">
      <w:pPr>
        <w:pStyle w:val="af6"/>
        <w:spacing w:after="120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96114C" w:rsidRPr="00E04AA4" w:rsidRDefault="0096114C" w:rsidP="006121BD">
      <w:pPr>
        <w:pStyle w:val="af6"/>
        <w:spacing w:after="120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F132F6" w:rsidRPr="00E04AA4" w:rsidRDefault="00C23572" w:rsidP="00F91351">
      <w:pPr>
        <w:pStyle w:val="af6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AA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Реализуемые </w:t>
      </w:r>
      <w:r w:rsidR="00D67AC7" w:rsidRPr="00E04AA4">
        <w:rPr>
          <w:rFonts w:ascii="Times New Roman" w:hAnsi="Times New Roman" w:cs="Times New Roman"/>
          <w:b/>
          <w:sz w:val="28"/>
          <w:szCs w:val="28"/>
        </w:rPr>
        <w:t>Организацией</w:t>
      </w:r>
      <w:r w:rsidR="00D67AC7" w:rsidRPr="00E04AA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E04AA4">
        <w:rPr>
          <w:rFonts w:ascii="Times New Roman" w:hAnsi="Times New Roman" w:cs="Times New Roman"/>
          <w:b/>
          <w:color w:val="auto"/>
          <w:sz w:val="28"/>
          <w:szCs w:val="28"/>
        </w:rPr>
        <w:t>антикоррупционные</w:t>
      </w:r>
      <w:proofErr w:type="spellEnd"/>
      <w:r w:rsidRPr="00E04AA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мероприятия</w:t>
      </w:r>
      <w:r w:rsidR="006121BD" w:rsidRPr="00E04AA4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7148"/>
      </w:tblGrid>
      <w:tr w:rsidR="00C23572" w:rsidRPr="00E04AA4" w:rsidTr="00F132F6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bookmarkEnd w:id="6"/>
          <w:p w:rsidR="00C23572" w:rsidRPr="00E04AA4" w:rsidRDefault="00C23572" w:rsidP="00F132F6">
            <w:pPr>
              <w:pStyle w:val="af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A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23572" w:rsidRPr="00E04AA4" w:rsidRDefault="00C23572" w:rsidP="00F132F6">
            <w:pPr>
              <w:pStyle w:val="af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AA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C23572" w:rsidRPr="00E04AA4" w:rsidTr="00F132F6">
        <w:tc>
          <w:tcPr>
            <w:tcW w:w="308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132F6" w:rsidRPr="00E04AA4" w:rsidRDefault="00C23572" w:rsidP="00F132F6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E04AA4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Нормативное обеспечение, закрепление </w:t>
            </w:r>
          </w:p>
          <w:p w:rsidR="00C23572" w:rsidRPr="00E04AA4" w:rsidRDefault="00C23572" w:rsidP="00F132F6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E04AA4">
              <w:rPr>
                <w:rFonts w:ascii="Times New Roman" w:hAnsi="Times New Roman" w:cs="Times New Roman"/>
                <w:sz w:val="28"/>
                <w:szCs w:val="28"/>
              </w:rPr>
              <w:t>стандартов поведения и декларация намерений</w:t>
            </w:r>
            <w:r w:rsidR="00F132F6" w:rsidRPr="00E04A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572" w:rsidRPr="00E04AA4" w:rsidRDefault="00C23572" w:rsidP="00F132F6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AA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принятие кодекса этики и служебного поведения работников </w:t>
            </w:r>
            <w:r w:rsidR="00D67AC7" w:rsidRPr="00E04AA4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="00F132F6" w:rsidRPr="00E04A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23572" w:rsidRPr="00E04AA4" w:rsidTr="00F132F6">
        <w:tc>
          <w:tcPr>
            <w:tcW w:w="3080" w:type="dxa"/>
            <w:vMerge/>
            <w:tcBorders>
              <w:right w:val="single" w:sz="4" w:space="0" w:color="auto"/>
            </w:tcBorders>
            <w:vAlign w:val="center"/>
          </w:tcPr>
          <w:p w:rsidR="00C23572" w:rsidRPr="00E04AA4" w:rsidRDefault="00C23572" w:rsidP="00F132F6">
            <w:pPr>
              <w:pStyle w:val="afd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572" w:rsidRPr="00E04AA4" w:rsidRDefault="00C23572" w:rsidP="00F132F6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AA4"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положения о конфликте интересов</w:t>
            </w:r>
            <w:r w:rsidR="00F132F6" w:rsidRPr="00E04A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744EB" w:rsidRPr="00E04AA4" w:rsidTr="00F744EB">
        <w:trPr>
          <w:trHeight w:val="1018"/>
        </w:trPr>
        <w:tc>
          <w:tcPr>
            <w:tcW w:w="3080" w:type="dxa"/>
            <w:vMerge/>
            <w:tcBorders>
              <w:right w:val="single" w:sz="4" w:space="0" w:color="auto"/>
            </w:tcBorders>
            <w:vAlign w:val="center"/>
          </w:tcPr>
          <w:p w:rsidR="00F744EB" w:rsidRPr="00E04AA4" w:rsidRDefault="00F744EB" w:rsidP="00F132F6">
            <w:pPr>
              <w:pStyle w:val="afd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44EB" w:rsidRPr="00E04AA4" w:rsidRDefault="00F744EB" w:rsidP="00F132F6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AA4">
              <w:rPr>
                <w:rFonts w:ascii="Times New Roman" w:hAnsi="Times New Roman" w:cs="Times New Roman"/>
                <w:sz w:val="28"/>
                <w:szCs w:val="28"/>
              </w:rPr>
              <w:t>Разработка и принятие правил, регламентирующих вопросы обмена деловыми подарками и знаками делового гостеприимства.</w:t>
            </w:r>
          </w:p>
        </w:tc>
      </w:tr>
      <w:tr w:rsidR="00C23572" w:rsidRPr="00E04AA4" w:rsidTr="00F132F6">
        <w:tc>
          <w:tcPr>
            <w:tcW w:w="308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3572" w:rsidRPr="00E04AA4" w:rsidRDefault="00C23572" w:rsidP="00F132F6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E04AA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введение специальных </w:t>
            </w:r>
            <w:proofErr w:type="spellStart"/>
            <w:r w:rsidRPr="00E04AA4"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E04AA4">
              <w:rPr>
                <w:rFonts w:ascii="Times New Roman" w:hAnsi="Times New Roman" w:cs="Times New Roman"/>
                <w:sz w:val="28"/>
                <w:szCs w:val="28"/>
              </w:rPr>
              <w:t xml:space="preserve"> процедур</w:t>
            </w:r>
            <w:r w:rsidR="00F132F6" w:rsidRPr="00E04A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572" w:rsidRPr="00E04AA4" w:rsidRDefault="00C23572" w:rsidP="00F132F6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AA4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</w:t>
            </w:r>
            <w:r w:rsidR="00F132F6" w:rsidRPr="00E04A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04AA4">
              <w:rPr>
                <w:rFonts w:ascii="Times New Roman" w:hAnsi="Times New Roman" w:cs="Times New Roman"/>
                <w:sz w:val="28"/>
                <w:szCs w:val="28"/>
              </w:rPr>
              <w:t>обратной связи</w:t>
            </w:r>
            <w:r w:rsidR="00F132F6" w:rsidRPr="00E04A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04AA4">
              <w:rPr>
                <w:rFonts w:ascii="Times New Roman" w:hAnsi="Times New Roman" w:cs="Times New Roman"/>
                <w:sz w:val="28"/>
                <w:szCs w:val="28"/>
              </w:rPr>
              <w:t>, телефона доверия и т. п.)</w:t>
            </w:r>
            <w:r w:rsidR="00F132F6" w:rsidRPr="00E04A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23572" w:rsidRPr="00E04AA4" w:rsidTr="00F132F6">
        <w:tc>
          <w:tcPr>
            <w:tcW w:w="3080" w:type="dxa"/>
            <w:vMerge/>
            <w:tcBorders>
              <w:right w:val="single" w:sz="4" w:space="0" w:color="auto"/>
            </w:tcBorders>
            <w:vAlign w:val="center"/>
          </w:tcPr>
          <w:p w:rsidR="00C23572" w:rsidRPr="00E04AA4" w:rsidRDefault="00C23572" w:rsidP="00F132F6">
            <w:pPr>
              <w:pStyle w:val="afd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572" w:rsidRPr="00E04AA4" w:rsidRDefault="00C23572" w:rsidP="00F132F6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4AA4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</w:t>
            </w:r>
            <w:r w:rsidR="00F132F6" w:rsidRPr="00E04A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04AA4">
              <w:rPr>
                <w:rFonts w:ascii="Times New Roman" w:hAnsi="Times New Roman" w:cs="Times New Roman"/>
                <w:sz w:val="28"/>
                <w:szCs w:val="28"/>
              </w:rPr>
              <w:t>обратной связи</w:t>
            </w:r>
            <w:r w:rsidR="00F132F6" w:rsidRPr="00E04A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04AA4">
              <w:rPr>
                <w:rFonts w:ascii="Times New Roman" w:hAnsi="Times New Roman" w:cs="Times New Roman"/>
                <w:sz w:val="28"/>
                <w:szCs w:val="28"/>
              </w:rPr>
              <w:t>, телефона доверия и т. п.)</w:t>
            </w:r>
            <w:r w:rsidR="00F132F6" w:rsidRPr="00E04A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C23572" w:rsidRPr="00E04AA4" w:rsidTr="00F132F6">
        <w:tc>
          <w:tcPr>
            <w:tcW w:w="3080" w:type="dxa"/>
            <w:vMerge/>
            <w:tcBorders>
              <w:right w:val="single" w:sz="4" w:space="0" w:color="auto"/>
            </w:tcBorders>
            <w:vAlign w:val="center"/>
          </w:tcPr>
          <w:p w:rsidR="00C23572" w:rsidRPr="00E04AA4" w:rsidRDefault="00C23572" w:rsidP="00F132F6">
            <w:pPr>
              <w:pStyle w:val="afd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572" w:rsidRPr="00E04AA4" w:rsidRDefault="00C23572" w:rsidP="00F132F6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AA4">
              <w:rPr>
                <w:rFonts w:ascii="Times New Roman" w:hAnsi="Times New Roman" w:cs="Times New Roman"/>
                <w:sz w:val="28"/>
                <w:szCs w:val="28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  <w:r w:rsidR="00F132F6" w:rsidRPr="00E04A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23572" w:rsidRPr="00E04AA4" w:rsidTr="00F132F6">
        <w:tc>
          <w:tcPr>
            <w:tcW w:w="3080" w:type="dxa"/>
            <w:vMerge/>
            <w:tcBorders>
              <w:right w:val="single" w:sz="4" w:space="0" w:color="auto"/>
            </w:tcBorders>
            <w:vAlign w:val="center"/>
          </w:tcPr>
          <w:p w:rsidR="00C23572" w:rsidRPr="00E04AA4" w:rsidRDefault="00C23572" w:rsidP="00F132F6">
            <w:pPr>
              <w:pStyle w:val="afd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572" w:rsidRPr="00E04AA4" w:rsidRDefault="00C23572" w:rsidP="00F132F6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AA4">
              <w:rPr>
                <w:rFonts w:ascii="Times New Roman" w:hAnsi="Times New Roman" w:cs="Times New Roman"/>
                <w:sz w:val="28"/>
                <w:szCs w:val="28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  <w:r w:rsidR="00F132F6" w:rsidRPr="00E04A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23572" w:rsidRPr="00E04AA4" w:rsidTr="00F132F6">
        <w:tc>
          <w:tcPr>
            <w:tcW w:w="308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3572" w:rsidRPr="00E04AA4" w:rsidRDefault="00C23572" w:rsidP="00F132F6">
            <w:pPr>
              <w:pStyle w:val="afd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572" w:rsidRPr="00E04AA4" w:rsidRDefault="00C23572" w:rsidP="00F132F6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AA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периодической оценки коррупционных рисков в целях выявления сфер деятельности </w:t>
            </w:r>
            <w:r w:rsidR="00D67AC7" w:rsidRPr="00E04AA4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E04AA4">
              <w:rPr>
                <w:rFonts w:ascii="Times New Roman" w:hAnsi="Times New Roman" w:cs="Times New Roman"/>
                <w:sz w:val="28"/>
                <w:szCs w:val="28"/>
              </w:rPr>
              <w:t xml:space="preserve">, наиболее подверженных таким рискам, и разработки соответствующих </w:t>
            </w:r>
            <w:proofErr w:type="spellStart"/>
            <w:r w:rsidRPr="00E04AA4"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E04AA4">
              <w:rPr>
                <w:rFonts w:ascii="Times New Roman" w:hAnsi="Times New Roman" w:cs="Times New Roman"/>
                <w:sz w:val="28"/>
                <w:szCs w:val="28"/>
              </w:rPr>
              <w:t xml:space="preserve"> мер</w:t>
            </w:r>
            <w:r w:rsidR="00F132F6" w:rsidRPr="00E04A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23572" w:rsidRPr="00E04AA4" w:rsidTr="00F132F6">
        <w:tc>
          <w:tcPr>
            <w:tcW w:w="308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3572" w:rsidRPr="00E04AA4" w:rsidRDefault="00F744EB" w:rsidP="00F132F6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23572" w:rsidRPr="00E04AA4">
              <w:rPr>
                <w:rFonts w:ascii="Times New Roman" w:hAnsi="Times New Roman" w:cs="Times New Roman"/>
                <w:sz w:val="28"/>
                <w:szCs w:val="28"/>
              </w:rPr>
              <w:t>нформирование работников</w:t>
            </w:r>
            <w:r w:rsidR="00F132F6" w:rsidRPr="00E04A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572" w:rsidRPr="00E04AA4" w:rsidRDefault="00C23572" w:rsidP="00F132F6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AA4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работников под роспись с нормативными документами, регламентирующими вопросы предупреждения и противодействия коррупции в </w:t>
            </w:r>
            <w:r w:rsidR="00D67AC7" w:rsidRPr="00E04AA4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="00F132F6" w:rsidRPr="00E04A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23572" w:rsidRPr="00E04AA4" w:rsidTr="00F132F6">
        <w:tc>
          <w:tcPr>
            <w:tcW w:w="3080" w:type="dxa"/>
            <w:vMerge/>
            <w:tcBorders>
              <w:right w:val="single" w:sz="4" w:space="0" w:color="auto"/>
            </w:tcBorders>
            <w:vAlign w:val="center"/>
          </w:tcPr>
          <w:p w:rsidR="00C23572" w:rsidRPr="00E04AA4" w:rsidRDefault="00C23572" w:rsidP="00F132F6">
            <w:pPr>
              <w:pStyle w:val="afd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572" w:rsidRPr="00E04AA4" w:rsidRDefault="00F744EB" w:rsidP="00F744EB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</w:t>
            </w:r>
            <w:r w:rsidR="00C23572" w:rsidRPr="00E04AA4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 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="00C23572" w:rsidRPr="00E04AA4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профилактики и противодействия коррупции</w:t>
            </w:r>
            <w:r w:rsidR="00F132F6" w:rsidRPr="00E04A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23572" w:rsidRPr="00E04AA4" w:rsidTr="00F744EB">
        <w:tc>
          <w:tcPr>
            <w:tcW w:w="308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3572" w:rsidRPr="00E04AA4" w:rsidRDefault="00C23572" w:rsidP="00F132F6">
            <w:pPr>
              <w:pStyle w:val="afd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572" w:rsidRPr="00E04AA4" w:rsidRDefault="00C23572" w:rsidP="00F132F6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AA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индивидуального консультирования работников по вопросам применения (соблюдения) </w:t>
            </w:r>
            <w:proofErr w:type="spellStart"/>
            <w:r w:rsidRPr="00E04AA4"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E04AA4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стандартов и процедур</w:t>
            </w:r>
            <w:r w:rsidR="00F132F6" w:rsidRPr="00E04A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3466C" w:rsidRDefault="0083466C"/>
    <w:p w:rsidR="0083466C" w:rsidRDefault="0083466C"/>
    <w:p w:rsidR="0083466C" w:rsidRDefault="0083466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7148"/>
      </w:tblGrid>
      <w:tr w:rsidR="00F744EB" w:rsidRPr="00E04AA4" w:rsidTr="00F744EB"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EB" w:rsidRPr="00E04AA4" w:rsidRDefault="00F744EB" w:rsidP="00F744EB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E04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соответствия системы внутреннего контроля </w:t>
            </w:r>
          </w:p>
          <w:p w:rsidR="00F744EB" w:rsidRPr="00E04AA4" w:rsidRDefault="00F744EB" w:rsidP="00F744EB">
            <w:pPr>
              <w:pStyle w:val="afd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04AA4">
              <w:rPr>
                <w:rFonts w:ascii="Times New Roman" w:hAnsi="Times New Roman" w:cs="Times New Roman"/>
                <w:sz w:val="28"/>
                <w:szCs w:val="28"/>
              </w:rPr>
              <w:t xml:space="preserve">и аудита организации требованиям </w:t>
            </w:r>
            <w:proofErr w:type="spellStart"/>
            <w:r w:rsidRPr="00E04AA4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E04AA4">
              <w:rPr>
                <w:rFonts w:ascii="Times New Roman" w:hAnsi="Times New Roman" w:cs="Times New Roman"/>
                <w:sz w:val="28"/>
                <w:szCs w:val="28"/>
              </w:rPr>
              <w:t xml:space="preserve"> политики организации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4EB" w:rsidRPr="00E04AA4" w:rsidRDefault="00F744EB" w:rsidP="00F132F6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AA4">
              <w:rPr>
                <w:rFonts w:ascii="Times New Roman" w:hAnsi="Times New Roman" w:cs="Times New Roman"/>
                <w:sz w:val="28"/>
                <w:szCs w:val="28"/>
              </w:rPr>
              <w:t>Осуществление регулярного контроля соблюдения внутренних процедур.</w:t>
            </w:r>
          </w:p>
        </w:tc>
      </w:tr>
      <w:tr w:rsidR="00F744EB" w:rsidRPr="00E04AA4" w:rsidTr="00F744EB">
        <w:tc>
          <w:tcPr>
            <w:tcW w:w="30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4EB" w:rsidRPr="00E04AA4" w:rsidRDefault="00F744EB" w:rsidP="00F744EB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4EB" w:rsidRPr="00E04AA4" w:rsidRDefault="00F744EB" w:rsidP="00F132F6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AA4">
              <w:rPr>
                <w:rFonts w:ascii="Times New Roman" w:hAnsi="Times New Roman" w:cs="Times New Roman"/>
                <w:sz w:val="28"/>
                <w:szCs w:val="28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учета.</w:t>
            </w:r>
          </w:p>
        </w:tc>
      </w:tr>
      <w:tr w:rsidR="00F744EB" w:rsidRPr="00E04AA4" w:rsidTr="0083466C">
        <w:tc>
          <w:tcPr>
            <w:tcW w:w="30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4EB" w:rsidRPr="00E04AA4" w:rsidRDefault="00F744EB" w:rsidP="00F132F6">
            <w:pPr>
              <w:pStyle w:val="afd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4EB" w:rsidRPr="00E04AA4" w:rsidRDefault="00F744EB" w:rsidP="00F744EB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AA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регулярного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</w:t>
            </w:r>
            <w:r w:rsidRPr="00E04AA4">
              <w:rPr>
                <w:rFonts w:ascii="Times New Roman" w:hAnsi="Times New Roman" w:cs="Times New Roman"/>
                <w:sz w:val="28"/>
                <w:szCs w:val="28"/>
              </w:rPr>
              <w:t>контроля эконом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ической обоснованности расходов</w:t>
            </w:r>
            <w:r w:rsidRPr="00E04A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744EB" w:rsidRPr="00E04AA4" w:rsidTr="0083466C"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EB" w:rsidRPr="00E04AA4" w:rsidRDefault="00F744EB" w:rsidP="00A5732B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E04AA4">
              <w:rPr>
                <w:rFonts w:ascii="Times New Roman" w:hAnsi="Times New Roman" w:cs="Times New Roman"/>
                <w:sz w:val="28"/>
                <w:szCs w:val="28"/>
              </w:rPr>
              <w:t xml:space="preserve">Оценка результатов проводимой </w:t>
            </w:r>
            <w:proofErr w:type="spellStart"/>
            <w:r w:rsidRPr="00E04AA4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E04AA4">
              <w:rPr>
                <w:rFonts w:ascii="Times New Roman" w:hAnsi="Times New Roman" w:cs="Times New Roman"/>
                <w:sz w:val="28"/>
                <w:szCs w:val="28"/>
              </w:rPr>
              <w:t xml:space="preserve"> работы и распространение отчетных материалов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4EB" w:rsidRPr="00E04AA4" w:rsidRDefault="00F744EB" w:rsidP="00A5732B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AA4">
              <w:rPr>
                <w:rFonts w:ascii="Times New Roman" w:hAnsi="Times New Roman" w:cs="Times New Roman"/>
                <w:sz w:val="28"/>
                <w:szCs w:val="28"/>
              </w:rPr>
              <w:t>Проведение регулярной оценки результатов работы по противодействию коррупции.</w:t>
            </w:r>
          </w:p>
        </w:tc>
      </w:tr>
      <w:tr w:rsidR="00F744EB" w:rsidRPr="00E04AA4" w:rsidTr="0083466C">
        <w:tc>
          <w:tcPr>
            <w:tcW w:w="30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4EB" w:rsidRPr="00E04AA4" w:rsidRDefault="00F744EB" w:rsidP="00F132F6">
            <w:pPr>
              <w:pStyle w:val="afd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4EB" w:rsidRPr="00E04AA4" w:rsidRDefault="00F744EB" w:rsidP="00A5732B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AA4">
              <w:rPr>
                <w:rFonts w:ascii="Times New Roman" w:hAnsi="Times New Roman" w:cs="Times New Roman"/>
                <w:sz w:val="28"/>
                <w:szCs w:val="28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коррупции.</w:t>
            </w:r>
          </w:p>
        </w:tc>
      </w:tr>
    </w:tbl>
    <w:p w:rsidR="0096114C" w:rsidRDefault="0096114C">
      <w:pPr>
        <w:rPr>
          <w:rFonts w:ascii="Times New Roman" w:hAnsi="Times New Roman" w:cs="Times New Roman"/>
        </w:rPr>
      </w:pPr>
    </w:p>
    <w:p w:rsidR="00C23572" w:rsidRPr="00E04AA4" w:rsidRDefault="00C23572" w:rsidP="00F91351">
      <w:pPr>
        <w:pStyle w:val="1"/>
        <w:numPr>
          <w:ilvl w:val="0"/>
          <w:numId w:val="1"/>
        </w:numPr>
        <w:spacing w:before="0" w:after="12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8"/>
      <w:r w:rsidRPr="00E04AA4">
        <w:rPr>
          <w:rFonts w:ascii="Times New Roman" w:hAnsi="Times New Roman" w:cs="Times New Roman"/>
          <w:color w:val="auto"/>
          <w:sz w:val="28"/>
          <w:szCs w:val="28"/>
        </w:rPr>
        <w:t>Внедрение стандартов поведения работников организации</w:t>
      </w:r>
      <w:r w:rsidR="00F132F6" w:rsidRPr="00E04AA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bookmarkEnd w:id="7"/>
    <w:p w:rsidR="00F132F6" w:rsidRPr="00F744EB" w:rsidRDefault="00C23572" w:rsidP="00F91351">
      <w:pPr>
        <w:pStyle w:val="af6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4AA4">
        <w:rPr>
          <w:rFonts w:ascii="Times New Roman" w:hAnsi="Times New Roman" w:cs="Times New Roman"/>
          <w:color w:val="auto"/>
          <w:sz w:val="28"/>
          <w:szCs w:val="28"/>
        </w:rPr>
        <w:t xml:space="preserve">В целях внедрения </w:t>
      </w:r>
      <w:proofErr w:type="spellStart"/>
      <w:r w:rsidRPr="00E04AA4">
        <w:rPr>
          <w:rFonts w:ascii="Times New Roman" w:hAnsi="Times New Roman" w:cs="Times New Roman"/>
          <w:color w:val="auto"/>
          <w:sz w:val="28"/>
          <w:szCs w:val="28"/>
        </w:rPr>
        <w:t>антикоррупционных</w:t>
      </w:r>
      <w:proofErr w:type="spellEnd"/>
      <w:r w:rsidRPr="00E04AA4">
        <w:rPr>
          <w:rFonts w:ascii="Times New Roman" w:hAnsi="Times New Roman" w:cs="Times New Roman"/>
          <w:color w:val="auto"/>
          <w:sz w:val="28"/>
          <w:szCs w:val="28"/>
        </w:rPr>
        <w:t xml:space="preserve"> стандартов поведения среди сотрудников, в </w:t>
      </w:r>
      <w:r w:rsidR="00D67AC7" w:rsidRPr="00E04AA4">
        <w:rPr>
          <w:rFonts w:ascii="Times New Roman" w:hAnsi="Times New Roman" w:cs="Times New Roman"/>
          <w:sz w:val="28"/>
          <w:szCs w:val="28"/>
        </w:rPr>
        <w:t>Организации</w:t>
      </w:r>
      <w:r w:rsidR="00D67AC7" w:rsidRPr="00E04A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04AA4">
        <w:rPr>
          <w:rFonts w:ascii="Times New Roman" w:hAnsi="Times New Roman" w:cs="Times New Roman"/>
          <w:color w:val="auto"/>
          <w:sz w:val="28"/>
          <w:szCs w:val="28"/>
        </w:rPr>
        <w:t xml:space="preserve">устанавливаются общие правила и принципы поведения работников, затрагивающие этику деловых отношений и направленные на формирование этичного, добросовестного поведения работников </w:t>
      </w:r>
      <w:r w:rsidRPr="00F744EB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D67AC7" w:rsidRPr="00F744EB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Организации </w:t>
      </w:r>
      <w:r w:rsidRPr="00F744EB">
        <w:rPr>
          <w:rFonts w:ascii="Times New Roman" w:hAnsi="Times New Roman" w:cs="Times New Roman"/>
          <w:color w:val="auto"/>
          <w:sz w:val="28"/>
          <w:szCs w:val="28"/>
        </w:rPr>
        <w:t>в целом.</w:t>
      </w:r>
    </w:p>
    <w:p w:rsidR="00C23572" w:rsidRPr="00E04AA4" w:rsidRDefault="0096114C" w:rsidP="00F132F6">
      <w:pPr>
        <w:pStyle w:val="af6"/>
        <w:spacing w:after="120"/>
        <w:ind w:left="567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4AA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C23572" w:rsidRPr="00E04AA4">
        <w:rPr>
          <w:rFonts w:ascii="Times New Roman" w:hAnsi="Times New Roman" w:cs="Times New Roman"/>
          <w:color w:val="auto"/>
          <w:sz w:val="28"/>
          <w:szCs w:val="28"/>
        </w:rPr>
        <w:t xml:space="preserve">бщие </w:t>
      </w:r>
      <w:proofErr w:type="gramStart"/>
      <w:r w:rsidR="00C23572" w:rsidRPr="00E04AA4">
        <w:rPr>
          <w:rFonts w:ascii="Times New Roman" w:hAnsi="Times New Roman" w:cs="Times New Roman"/>
          <w:color w:val="auto"/>
          <w:sz w:val="28"/>
          <w:szCs w:val="28"/>
        </w:rPr>
        <w:t>правила</w:t>
      </w:r>
      <w:proofErr w:type="gramEnd"/>
      <w:r w:rsidR="00C23572" w:rsidRPr="00E04AA4">
        <w:rPr>
          <w:rFonts w:ascii="Times New Roman" w:hAnsi="Times New Roman" w:cs="Times New Roman"/>
          <w:color w:val="auto"/>
          <w:sz w:val="28"/>
          <w:szCs w:val="28"/>
        </w:rPr>
        <w:t xml:space="preserve"> и принципы поведения закрепляются в Кодексе этики и служебного поведения работников </w:t>
      </w:r>
      <w:r w:rsidR="00D67AC7" w:rsidRPr="00E04AA4">
        <w:rPr>
          <w:rFonts w:ascii="Times New Roman" w:hAnsi="Times New Roman" w:cs="Times New Roman"/>
          <w:sz w:val="28"/>
          <w:szCs w:val="28"/>
        </w:rPr>
        <w:t>Организации</w:t>
      </w:r>
      <w:r w:rsidR="00C23572" w:rsidRPr="00E04AA4">
        <w:rPr>
          <w:rFonts w:ascii="Times New Roman" w:hAnsi="Times New Roman" w:cs="Times New Roman"/>
          <w:color w:val="auto"/>
          <w:sz w:val="28"/>
          <w:szCs w:val="28"/>
        </w:rPr>
        <w:t xml:space="preserve">, утвержденном руководителем </w:t>
      </w:r>
      <w:r w:rsidR="00D67AC7" w:rsidRPr="00E04AA4">
        <w:rPr>
          <w:rFonts w:ascii="Times New Roman" w:hAnsi="Times New Roman" w:cs="Times New Roman"/>
          <w:sz w:val="28"/>
          <w:szCs w:val="28"/>
        </w:rPr>
        <w:t>Организации</w:t>
      </w:r>
      <w:r w:rsidR="00C23572" w:rsidRPr="00E04AA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23572" w:rsidRPr="00E04AA4" w:rsidRDefault="00C23572" w:rsidP="00F132F6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F132F6" w:rsidRPr="00E04AA4" w:rsidRDefault="00C23572" w:rsidP="00F91351">
      <w:pPr>
        <w:pStyle w:val="1"/>
        <w:numPr>
          <w:ilvl w:val="0"/>
          <w:numId w:val="1"/>
        </w:numPr>
        <w:spacing w:before="0" w:after="12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sub_9"/>
      <w:r w:rsidRPr="00E04AA4">
        <w:rPr>
          <w:rFonts w:ascii="Times New Roman" w:hAnsi="Times New Roman" w:cs="Times New Roman"/>
          <w:color w:val="auto"/>
          <w:sz w:val="28"/>
          <w:szCs w:val="28"/>
        </w:rPr>
        <w:t>Выявление и урегулирование конфликта интересов</w:t>
      </w:r>
      <w:bookmarkEnd w:id="8"/>
      <w:r w:rsidR="00F132F6" w:rsidRPr="00E04AA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132F6" w:rsidRPr="00E04AA4" w:rsidRDefault="00C23572" w:rsidP="00F91351">
      <w:pPr>
        <w:pStyle w:val="1"/>
        <w:numPr>
          <w:ilvl w:val="1"/>
          <w:numId w:val="1"/>
        </w:numPr>
        <w:spacing w:before="0" w:after="120"/>
        <w:ind w:left="567" w:hanging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04AA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Своевременное выявление конфликта интересов в деятельности работников </w:t>
      </w:r>
      <w:r w:rsidR="00F744EB">
        <w:rPr>
          <w:rFonts w:ascii="Times New Roman" w:hAnsi="Times New Roman" w:cs="Times New Roman"/>
          <w:b w:val="0"/>
          <w:color w:val="auto"/>
          <w:sz w:val="28"/>
          <w:szCs w:val="28"/>
        </w:rPr>
        <w:t>Организации</w:t>
      </w:r>
      <w:r w:rsidRPr="00E04AA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является одним из ключевых элементов предотвращения коррупционных правонарушений.</w:t>
      </w:r>
    </w:p>
    <w:p w:rsidR="00C23572" w:rsidRPr="00E04AA4" w:rsidRDefault="00C23572" w:rsidP="00F132F6">
      <w:pPr>
        <w:pStyle w:val="1"/>
        <w:spacing w:before="0" w:after="120"/>
        <w:ind w:left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04AA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установления порядка выявления и урегулирования конфликтов интересов, возникающих у работников в ходе выполнения ими трудовых обязанностей, в </w:t>
      </w:r>
      <w:r w:rsidR="00D67AC7" w:rsidRPr="00E04AA4">
        <w:rPr>
          <w:rFonts w:ascii="Times New Roman" w:hAnsi="Times New Roman" w:cs="Times New Roman"/>
          <w:b w:val="0"/>
          <w:sz w:val="28"/>
          <w:szCs w:val="28"/>
        </w:rPr>
        <w:t>Организации</w:t>
      </w:r>
      <w:r w:rsidR="00D67AC7" w:rsidRPr="00E04AA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E04AA4">
        <w:rPr>
          <w:rFonts w:ascii="Times New Roman" w:hAnsi="Times New Roman" w:cs="Times New Roman"/>
          <w:b w:val="0"/>
          <w:color w:val="auto"/>
          <w:sz w:val="28"/>
          <w:szCs w:val="28"/>
        </w:rPr>
        <w:t>утверждается Положение о конфликте интересов.</w:t>
      </w:r>
    </w:p>
    <w:p w:rsidR="00C23572" w:rsidRPr="00E04AA4" w:rsidRDefault="00C23572" w:rsidP="00F132F6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F132F6" w:rsidRPr="00E04AA4" w:rsidRDefault="00C23572" w:rsidP="00F91351">
      <w:pPr>
        <w:pStyle w:val="1"/>
        <w:numPr>
          <w:ilvl w:val="0"/>
          <w:numId w:val="1"/>
        </w:numPr>
        <w:spacing w:before="0" w:after="120"/>
        <w:ind w:left="426" w:hanging="426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sub_10"/>
      <w:r w:rsidRPr="00E04AA4">
        <w:rPr>
          <w:rFonts w:ascii="Times New Roman" w:hAnsi="Times New Roman" w:cs="Times New Roman"/>
          <w:color w:val="auto"/>
          <w:sz w:val="28"/>
          <w:szCs w:val="28"/>
        </w:rPr>
        <w:t>Правила обмена деловыми подарками и знаками делового гостеприимства</w:t>
      </w:r>
      <w:bookmarkEnd w:id="9"/>
    </w:p>
    <w:p w:rsidR="00C23572" w:rsidRPr="00E04AA4" w:rsidRDefault="00C23572" w:rsidP="00F91351">
      <w:pPr>
        <w:pStyle w:val="1"/>
        <w:numPr>
          <w:ilvl w:val="1"/>
          <w:numId w:val="1"/>
        </w:numPr>
        <w:spacing w:before="0" w:after="120"/>
        <w:ind w:left="709" w:hanging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04AA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исключения оказания влияния третьих лиц на деятельность работников </w:t>
      </w:r>
      <w:r w:rsidR="00D67AC7" w:rsidRPr="00E04AA4">
        <w:rPr>
          <w:rFonts w:ascii="Times New Roman" w:hAnsi="Times New Roman" w:cs="Times New Roman"/>
          <w:b w:val="0"/>
          <w:sz w:val="28"/>
          <w:szCs w:val="28"/>
        </w:rPr>
        <w:t>Организации</w:t>
      </w:r>
      <w:r w:rsidR="00D67AC7" w:rsidRPr="00E04AA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E04AA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 осуществлении ими трудовой деятельности, а также нарушения норм действующего </w:t>
      </w:r>
      <w:hyperlink r:id="rId15" w:history="1">
        <w:proofErr w:type="spellStart"/>
        <w:r w:rsidRPr="00E04AA4">
          <w:rPr>
            <w:rStyle w:val="afc"/>
            <w:rFonts w:ascii="Times New Roman" w:hAnsi="Times New Roman" w:cs="Times New Roman"/>
            <w:color w:val="auto"/>
            <w:sz w:val="28"/>
            <w:szCs w:val="28"/>
          </w:rPr>
          <w:t>антикоррупционного</w:t>
        </w:r>
        <w:proofErr w:type="spellEnd"/>
        <w:r w:rsidRPr="00E04AA4">
          <w:rPr>
            <w:rStyle w:val="afc"/>
            <w:rFonts w:ascii="Times New Roman" w:hAnsi="Times New Roman" w:cs="Times New Roman"/>
            <w:color w:val="auto"/>
            <w:sz w:val="28"/>
            <w:szCs w:val="28"/>
          </w:rPr>
          <w:t xml:space="preserve"> законодательства</w:t>
        </w:r>
      </w:hyperlink>
      <w:r w:rsidRPr="00E04A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04AA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РФ, в </w:t>
      </w:r>
      <w:r w:rsidR="00D67AC7" w:rsidRPr="00E04AA4">
        <w:rPr>
          <w:rFonts w:ascii="Times New Roman" w:hAnsi="Times New Roman" w:cs="Times New Roman"/>
          <w:b w:val="0"/>
          <w:sz w:val="28"/>
          <w:szCs w:val="28"/>
        </w:rPr>
        <w:t>Организации</w:t>
      </w:r>
      <w:r w:rsidR="00D67AC7" w:rsidRPr="00E04AA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E04AA4">
        <w:rPr>
          <w:rFonts w:ascii="Times New Roman" w:hAnsi="Times New Roman" w:cs="Times New Roman"/>
          <w:b w:val="0"/>
          <w:color w:val="auto"/>
          <w:sz w:val="28"/>
          <w:szCs w:val="28"/>
        </w:rPr>
        <w:t>утверждаются Правила обмена деловыми подарками</w:t>
      </w:r>
      <w:r w:rsidRPr="00E04A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04AA4">
        <w:rPr>
          <w:rFonts w:ascii="Times New Roman" w:hAnsi="Times New Roman" w:cs="Times New Roman"/>
          <w:b w:val="0"/>
          <w:color w:val="auto"/>
          <w:sz w:val="28"/>
          <w:szCs w:val="28"/>
        </w:rPr>
        <w:t>и знаками делового гостеприимства.</w:t>
      </w:r>
    </w:p>
    <w:p w:rsidR="0096114C" w:rsidRPr="00E04AA4" w:rsidRDefault="0096114C" w:rsidP="0096114C">
      <w:pPr>
        <w:rPr>
          <w:rFonts w:ascii="Times New Roman" w:hAnsi="Times New Roman" w:cs="Times New Roman"/>
        </w:rPr>
      </w:pPr>
    </w:p>
    <w:p w:rsidR="00F132F6" w:rsidRPr="00E04AA4" w:rsidRDefault="00C23572" w:rsidP="00F91351">
      <w:pPr>
        <w:pStyle w:val="1"/>
        <w:numPr>
          <w:ilvl w:val="0"/>
          <w:numId w:val="1"/>
        </w:numPr>
        <w:spacing w:before="0" w:after="120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sub_11"/>
      <w:r w:rsidRPr="00E04AA4">
        <w:rPr>
          <w:rFonts w:ascii="Times New Roman" w:hAnsi="Times New Roman" w:cs="Times New Roman"/>
          <w:color w:val="auto"/>
          <w:sz w:val="28"/>
          <w:szCs w:val="28"/>
        </w:rPr>
        <w:t>Оценка коррупционных рисков</w:t>
      </w:r>
      <w:bookmarkEnd w:id="10"/>
      <w:r w:rsidR="00F132F6" w:rsidRPr="00E04AA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132F6" w:rsidRPr="00E04AA4" w:rsidRDefault="00C23572" w:rsidP="00F91351">
      <w:pPr>
        <w:pStyle w:val="1"/>
        <w:numPr>
          <w:ilvl w:val="1"/>
          <w:numId w:val="1"/>
        </w:numPr>
        <w:spacing w:before="0" w:after="120"/>
        <w:ind w:left="709" w:hanging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04AA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Оценка коррупционных рисков является важнейшим элементом </w:t>
      </w:r>
      <w:proofErr w:type="spellStart"/>
      <w:r w:rsidRPr="00E04AA4">
        <w:rPr>
          <w:rFonts w:ascii="Times New Roman" w:hAnsi="Times New Roman" w:cs="Times New Roman"/>
          <w:b w:val="0"/>
          <w:color w:val="auto"/>
          <w:sz w:val="28"/>
          <w:szCs w:val="28"/>
        </w:rPr>
        <w:t>Антикоррупционной</w:t>
      </w:r>
      <w:proofErr w:type="spellEnd"/>
      <w:r w:rsidRPr="00E04AA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политики. Она позволяет обеспечить соответствие реализуемых </w:t>
      </w:r>
      <w:proofErr w:type="spellStart"/>
      <w:r w:rsidRPr="00E04AA4">
        <w:rPr>
          <w:rFonts w:ascii="Times New Roman" w:hAnsi="Times New Roman" w:cs="Times New Roman"/>
          <w:b w:val="0"/>
          <w:color w:val="auto"/>
          <w:sz w:val="28"/>
          <w:szCs w:val="28"/>
        </w:rPr>
        <w:t>антикоррупционных</w:t>
      </w:r>
      <w:proofErr w:type="spellEnd"/>
      <w:r w:rsidRPr="00E04AA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мероприятий специфике деятельности </w:t>
      </w:r>
      <w:r w:rsidR="00D67AC7" w:rsidRPr="00E04AA4">
        <w:rPr>
          <w:rFonts w:ascii="Times New Roman" w:hAnsi="Times New Roman" w:cs="Times New Roman"/>
          <w:b w:val="0"/>
          <w:sz w:val="28"/>
          <w:szCs w:val="28"/>
        </w:rPr>
        <w:t>Организации</w:t>
      </w:r>
      <w:r w:rsidR="00D67AC7" w:rsidRPr="00E04AA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E04AA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рационально использовать ресурсы, направляемые на </w:t>
      </w:r>
      <w:r w:rsidRPr="00E04AA4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проведение работы по профилактике коррупции.</w:t>
      </w:r>
    </w:p>
    <w:p w:rsidR="00F132F6" w:rsidRPr="00E04AA4" w:rsidRDefault="00C23572" w:rsidP="00F91351">
      <w:pPr>
        <w:pStyle w:val="1"/>
        <w:numPr>
          <w:ilvl w:val="1"/>
          <w:numId w:val="1"/>
        </w:numPr>
        <w:spacing w:before="0" w:after="120"/>
        <w:ind w:left="709" w:hanging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04AA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Оценка коррупционных рисков проводится в </w:t>
      </w:r>
      <w:r w:rsidR="00D67AC7" w:rsidRPr="00E04AA4">
        <w:rPr>
          <w:rFonts w:ascii="Times New Roman" w:hAnsi="Times New Roman" w:cs="Times New Roman"/>
          <w:b w:val="0"/>
          <w:sz w:val="28"/>
          <w:szCs w:val="28"/>
        </w:rPr>
        <w:t>Организации</w:t>
      </w:r>
      <w:r w:rsidR="00D67AC7" w:rsidRPr="00E04AA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E04AA4">
        <w:rPr>
          <w:rFonts w:ascii="Times New Roman" w:hAnsi="Times New Roman" w:cs="Times New Roman"/>
          <w:b w:val="0"/>
          <w:color w:val="auto"/>
          <w:sz w:val="28"/>
          <w:szCs w:val="28"/>
        </w:rPr>
        <w:t>на регулярной основе.</w:t>
      </w:r>
    </w:p>
    <w:p w:rsidR="00C23572" w:rsidRPr="00E04AA4" w:rsidRDefault="00C23572" w:rsidP="00F91351">
      <w:pPr>
        <w:pStyle w:val="1"/>
        <w:numPr>
          <w:ilvl w:val="1"/>
          <w:numId w:val="1"/>
        </w:numPr>
        <w:spacing w:before="0" w:after="120"/>
        <w:ind w:left="709" w:hanging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04AA4">
        <w:rPr>
          <w:rFonts w:ascii="Times New Roman" w:hAnsi="Times New Roman" w:cs="Times New Roman"/>
          <w:b w:val="0"/>
          <w:color w:val="auto"/>
          <w:sz w:val="28"/>
          <w:szCs w:val="28"/>
        </w:rPr>
        <w:t>Порядок проведения оценки коррупционных рисков:</w:t>
      </w:r>
    </w:p>
    <w:p w:rsidR="00C23572" w:rsidRPr="00E04AA4" w:rsidRDefault="00C23572" w:rsidP="00F91351">
      <w:pPr>
        <w:pStyle w:val="af6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4AA4">
        <w:rPr>
          <w:rFonts w:ascii="Times New Roman" w:hAnsi="Times New Roman" w:cs="Times New Roman"/>
          <w:color w:val="auto"/>
          <w:sz w:val="28"/>
          <w:szCs w:val="28"/>
        </w:rPr>
        <w:t xml:space="preserve">представить деятельность </w:t>
      </w:r>
      <w:r w:rsidR="00D67AC7" w:rsidRPr="00E04AA4">
        <w:rPr>
          <w:rFonts w:ascii="Times New Roman" w:hAnsi="Times New Roman" w:cs="Times New Roman"/>
          <w:sz w:val="28"/>
          <w:szCs w:val="28"/>
        </w:rPr>
        <w:t>Организации</w:t>
      </w:r>
      <w:r w:rsidR="00D67AC7" w:rsidRPr="00E04A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04AA4">
        <w:rPr>
          <w:rFonts w:ascii="Times New Roman" w:hAnsi="Times New Roman" w:cs="Times New Roman"/>
          <w:color w:val="auto"/>
          <w:sz w:val="28"/>
          <w:szCs w:val="28"/>
        </w:rPr>
        <w:t>в виде отдельных процессов, в каждом из которых выделить составные элементы (</w:t>
      </w:r>
      <w:proofErr w:type="spellStart"/>
      <w:r w:rsidRPr="00E04AA4">
        <w:rPr>
          <w:rFonts w:ascii="Times New Roman" w:hAnsi="Times New Roman" w:cs="Times New Roman"/>
          <w:color w:val="auto"/>
          <w:sz w:val="28"/>
          <w:szCs w:val="28"/>
        </w:rPr>
        <w:t>подпроцессы</w:t>
      </w:r>
      <w:proofErr w:type="spellEnd"/>
      <w:r w:rsidRPr="00E04AA4"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:rsidR="00C23572" w:rsidRPr="00E04AA4" w:rsidRDefault="00C23572" w:rsidP="00F91351">
      <w:pPr>
        <w:pStyle w:val="af6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4AA4">
        <w:rPr>
          <w:rFonts w:ascii="Times New Roman" w:hAnsi="Times New Roman" w:cs="Times New Roman"/>
          <w:color w:val="auto"/>
          <w:sz w:val="28"/>
          <w:szCs w:val="28"/>
        </w:rPr>
        <w:t xml:space="preserve">выделить </w:t>
      </w:r>
      <w:r w:rsidR="0096114C" w:rsidRPr="00E04AA4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E04AA4">
        <w:rPr>
          <w:rFonts w:ascii="Times New Roman" w:hAnsi="Times New Roman" w:cs="Times New Roman"/>
          <w:color w:val="auto"/>
          <w:sz w:val="28"/>
          <w:szCs w:val="28"/>
        </w:rPr>
        <w:t>критические точки</w:t>
      </w:r>
      <w:r w:rsidR="0096114C" w:rsidRPr="00E04AA4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E04AA4">
        <w:rPr>
          <w:rFonts w:ascii="Times New Roman" w:hAnsi="Times New Roman" w:cs="Times New Roman"/>
          <w:color w:val="auto"/>
          <w:sz w:val="28"/>
          <w:szCs w:val="28"/>
        </w:rPr>
        <w:t xml:space="preserve"> - для каждого процесса определить те элементы (</w:t>
      </w:r>
      <w:proofErr w:type="spellStart"/>
      <w:r w:rsidRPr="00E04AA4">
        <w:rPr>
          <w:rFonts w:ascii="Times New Roman" w:hAnsi="Times New Roman" w:cs="Times New Roman"/>
          <w:color w:val="auto"/>
          <w:sz w:val="28"/>
          <w:szCs w:val="28"/>
        </w:rPr>
        <w:t>подпроцессы</w:t>
      </w:r>
      <w:proofErr w:type="spellEnd"/>
      <w:r w:rsidRPr="00E04AA4">
        <w:rPr>
          <w:rFonts w:ascii="Times New Roman" w:hAnsi="Times New Roman" w:cs="Times New Roman"/>
          <w:color w:val="auto"/>
          <w:sz w:val="28"/>
          <w:szCs w:val="28"/>
        </w:rPr>
        <w:t>), при реализации которых наиболее вероятно возникновение коррупционных правонарушений.</w:t>
      </w:r>
    </w:p>
    <w:p w:rsidR="00C23572" w:rsidRPr="00E04AA4" w:rsidRDefault="00B67E88" w:rsidP="00F91351">
      <w:pPr>
        <w:pStyle w:val="af6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4AA4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C23572" w:rsidRPr="00E04AA4">
        <w:rPr>
          <w:rFonts w:ascii="Times New Roman" w:hAnsi="Times New Roman" w:cs="Times New Roman"/>
          <w:color w:val="auto"/>
          <w:sz w:val="28"/>
          <w:szCs w:val="28"/>
        </w:rPr>
        <w:t xml:space="preserve">ля каждого </w:t>
      </w:r>
      <w:proofErr w:type="spellStart"/>
      <w:r w:rsidR="00C23572" w:rsidRPr="00E04AA4">
        <w:rPr>
          <w:rFonts w:ascii="Times New Roman" w:hAnsi="Times New Roman" w:cs="Times New Roman"/>
          <w:color w:val="auto"/>
          <w:sz w:val="28"/>
          <w:szCs w:val="28"/>
        </w:rPr>
        <w:t>подпроцесса</w:t>
      </w:r>
      <w:proofErr w:type="spellEnd"/>
      <w:r w:rsidR="00C23572" w:rsidRPr="00E04AA4">
        <w:rPr>
          <w:rFonts w:ascii="Times New Roman" w:hAnsi="Times New Roman" w:cs="Times New Roman"/>
          <w:color w:val="auto"/>
          <w:sz w:val="28"/>
          <w:szCs w:val="28"/>
        </w:rPr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C23572" w:rsidRPr="00E04AA4" w:rsidRDefault="00C23572" w:rsidP="00F91351">
      <w:pPr>
        <w:pStyle w:val="af6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4AA4">
        <w:rPr>
          <w:rFonts w:ascii="Times New Roman" w:hAnsi="Times New Roman" w:cs="Times New Roman"/>
          <w:color w:val="auto"/>
          <w:sz w:val="28"/>
          <w:szCs w:val="28"/>
        </w:rPr>
        <w:t xml:space="preserve">характеристику выгоды или преимущества, которое может быть получено </w:t>
      </w:r>
      <w:r w:rsidR="00D67AC7" w:rsidRPr="00E04AA4">
        <w:rPr>
          <w:rFonts w:ascii="Times New Roman" w:hAnsi="Times New Roman" w:cs="Times New Roman"/>
          <w:sz w:val="28"/>
          <w:szCs w:val="28"/>
        </w:rPr>
        <w:t>Организацией</w:t>
      </w:r>
      <w:r w:rsidR="00D67AC7" w:rsidRPr="00E04A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04AA4">
        <w:rPr>
          <w:rFonts w:ascii="Times New Roman" w:hAnsi="Times New Roman" w:cs="Times New Roman"/>
          <w:color w:val="auto"/>
          <w:sz w:val="28"/>
          <w:szCs w:val="28"/>
        </w:rPr>
        <w:t xml:space="preserve">или ее отдельными работниками при совершении </w:t>
      </w:r>
      <w:r w:rsidR="00E04AA4" w:rsidRPr="00E04AA4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E04AA4">
        <w:rPr>
          <w:rFonts w:ascii="Times New Roman" w:hAnsi="Times New Roman" w:cs="Times New Roman"/>
          <w:color w:val="auto"/>
          <w:sz w:val="28"/>
          <w:szCs w:val="28"/>
        </w:rPr>
        <w:t>коррупционного правонарушения</w:t>
      </w:r>
      <w:r w:rsidR="00E04AA4" w:rsidRPr="00E04AA4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E04AA4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23572" w:rsidRPr="00E04AA4" w:rsidRDefault="00C23572" w:rsidP="00F91351">
      <w:pPr>
        <w:pStyle w:val="af6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4AA4">
        <w:rPr>
          <w:rFonts w:ascii="Times New Roman" w:hAnsi="Times New Roman" w:cs="Times New Roman"/>
          <w:color w:val="auto"/>
          <w:sz w:val="28"/>
          <w:szCs w:val="28"/>
        </w:rPr>
        <w:t xml:space="preserve">должности в организации, которые являются </w:t>
      </w:r>
      <w:r w:rsidR="00E04AA4" w:rsidRPr="00E04AA4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E04AA4">
        <w:rPr>
          <w:rFonts w:ascii="Times New Roman" w:hAnsi="Times New Roman" w:cs="Times New Roman"/>
          <w:color w:val="auto"/>
          <w:sz w:val="28"/>
          <w:szCs w:val="28"/>
        </w:rPr>
        <w:t>ключевыми</w:t>
      </w:r>
      <w:r w:rsidR="00E04AA4" w:rsidRPr="00E04AA4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E04AA4">
        <w:rPr>
          <w:rFonts w:ascii="Times New Roman" w:hAnsi="Times New Roman" w:cs="Times New Roman"/>
          <w:color w:val="auto"/>
          <w:sz w:val="28"/>
          <w:szCs w:val="28"/>
        </w:rPr>
        <w:t xml:space="preserve"> для совершения коррупционного правонарушения, - участие каких должностных лиц </w:t>
      </w:r>
      <w:r w:rsidR="00D67AC7" w:rsidRPr="00E04AA4">
        <w:rPr>
          <w:rFonts w:ascii="Times New Roman" w:hAnsi="Times New Roman" w:cs="Times New Roman"/>
          <w:sz w:val="28"/>
          <w:szCs w:val="28"/>
        </w:rPr>
        <w:t>Организации</w:t>
      </w:r>
      <w:r w:rsidR="00D67AC7" w:rsidRPr="00E04A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04AA4">
        <w:rPr>
          <w:rFonts w:ascii="Times New Roman" w:hAnsi="Times New Roman" w:cs="Times New Roman"/>
          <w:color w:val="auto"/>
          <w:sz w:val="28"/>
          <w:szCs w:val="28"/>
        </w:rPr>
        <w:t>необходимо, чтобы совершение коррупционного правонарушения стало возможным;</w:t>
      </w:r>
    </w:p>
    <w:p w:rsidR="00C23572" w:rsidRPr="00E04AA4" w:rsidRDefault="00C23572" w:rsidP="00F91351">
      <w:pPr>
        <w:pStyle w:val="af6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4AA4">
        <w:rPr>
          <w:rFonts w:ascii="Times New Roman" w:hAnsi="Times New Roman" w:cs="Times New Roman"/>
          <w:color w:val="auto"/>
          <w:sz w:val="28"/>
          <w:szCs w:val="28"/>
        </w:rPr>
        <w:t>вероятные формы осуществления коррупционных платежей.</w:t>
      </w:r>
    </w:p>
    <w:p w:rsidR="00C23572" w:rsidRPr="00E04AA4" w:rsidRDefault="00E04AA4" w:rsidP="0096114C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E04A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04AA4" w:rsidRPr="00E04AA4" w:rsidRDefault="00C23572" w:rsidP="00F91351">
      <w:pPr>
        <w:pStyle w:val="1"/>
        <w:numPr>
          <w:ilvl w:val="0"/>
          <w:numId w:val="1"/>
        </w:numPr>
        <w:spacing w:before="0" w:after="120"/>
        <w:ind w:left="426" w:hanging="426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sub_13"/>
      <w:r w:rsidRPr="00E04AA4">
        <w:rPr>
          <w:rFonts w:ascii="Times New Roman" w:hAnsi="Times New Roman" w:cs="Times New Roman"/>
          <w:color w:val="auto"/>
          <w:sz w:val="28"/>
          <w:szCs w:val="28"/>
        </w:rPr>
        <w:t>Внутренний контроль и аудит</w:t>
      </w:r>
      <w:r w:rsidR="0096114C" w:rsidRPr="00E04AA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bookmarkEnd w:id="11"/>
    </w:p>
    <w:p w:rsidR="00E04AA4" w:rsidRPr="00E04AA4" w:rsidRDefault="00614DEB" w:rsidP="00F91351">
      <w:pPr>
        <w:pStyle w:val="1"/>
        <w:numPr>
          <w:ilvl w:val="1"/>
          <w:numId w:val="1"/>
        </w:numPr>
        <w:spacing w:before="0" w:after="120"/>
        <w:ind w:left="709" w:hanging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hyperlink r:id="rId16" w:history="1">
        <w:r w:rsidR="00C23572" w:rsidRPr="00E04AA4">
          <w:rPr>
            <w:rStyle w:val="afc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="00C23572" w:rsidRPr="00E04AA4">
        <w:rPr>
          <w:rFonts w:ascii="Times New Roman" w:hAnsi="Times New Roman" w:cs="Times New Roman"/>
          <w:sz w:val="28"/>
          <w:szCs w:val="28"/>
        </w:rPr>
        <w:t xml:space="preserve"> о</w:t>
      </w:r>
      <w:r w:rsidR="00C23572" w:rsidRPr="00E04AA4">
        <w:rPr>
          <w:rFonts w:ascii="Times New Roman" w:hAnsi="Times New Roman" w:cs="Times New Roman"/>
          <w:b w:val="0"/>
          <w:sz w:val="28"/>
          <w:szCs w:val="28"/>
        </w:rPr>
        <w:t xml:space="preserve">т 6 декабря 2011 г. </w:t>
      </w:r>
      <w:r w:rsidR="00E04AA4" w:rsidRPr="00E04AA4">
        <w:rPr>
          <w:rFonts w:ascii="Times New Roman" w:hAnsi="Times New Roman" w:cs="Times New Roman"/>
          <w:b w:val="0"/>
          <w:sz w:val="28"/>
          <w:szCs w:val="28"/>
        </w:rPr>
        <w:t>№</w:t>
      </w:r>
      <w:r w:rsidR="00C23572" w:rsidRPr="00E04AA4">
        <w:rPr>
          <w:rFonts w:ascii="Times New Roman" w:hAnsi="Times New Roman" w:cs="Times New Roman"/>
          <w:b w:val="0"/>
          <w:sz w:val="28"/>
          <w:szCs w:val="28"/>
        </w:rPr>
        <w:t xml:space="preserve"> 402-ФЗ </w:t>
      </w:r>
      <w:r w:rsidR="00E04AA4" w:rsidRPr="00E04AA4">
        <w:rPr>
          <w:rFonts w:ascii="Times New Roman" w:hAnsi="Times New Roman" w:cs="Times New Roman"/>
          <w:b w:val="0"/>
          <w:sz w:val="28"/>
          <w:szCs w:val="28"/>
        </w:rPr>
        <w:t>«</w:t>
      </w:r>
      <w:r w:rsidR="00C23572" w:rsidRPr="00E04AA4">
        <w:rPr>
          <w:rFonts w:ascii="Times New Roman" w:hAnsi="Times New Roman" w:cs="Times New Roman"/>
          <w:b w:val="0"/>
          <w:sz w:val="28"/>
          <w:szCs w:val="28"/>
        </w:rPr>
        <w:t>О бухгалтерском учете</w:t>
      </w:r>
      <w:r w:rsidR="00E04AA4" w:rsidRPr="00E04AA4">
        <w:rPr>
          <w:rFonts w:ascii="Times New Roman" w:hAnsi="Times New Roman" w:cs="Times New Roman"/>
          <w:b w:val="0"/>
          <w:sz w:val="28"/>
          <w:szCs w:val="28"/>
        </w:rPr>
        <w:t>»</w:t>
      </w:r>
      <w:r w:rsidR="00C23572" w:rsidRPr="00E04AA4">
        <w:rPr>
          <w:rFonts w:ascii="Times New Roman" w:hAnsi="Times New Roman" w:cs="Times New Roman"/>
          <w:b w:val="0"/>
          <w:sz w:val="28"/>
          <w:szCs w:val="28"/>
        </w:rPr>
        <w:t xml:space="preserve"> установлена обязанность для всех организаций </w:t>
      </w:r>
      <w:proofErr w:type="gramStart"/>
      <w:r w:rsidR="00C23572" w:rsidRPr="00E04AA4">
        <w:rPr>
          <w:rFonts w:ascii="Times New Roman" w:hAnsi="Times New Roman" w:cs="Times New Roman"/>
          <w:b w:val="0"/>
          <w:sz w:val="28"/>
          <w:szCs w:val="28"/>
        </w:rPr>
        <w:t>осуществлять</w:t>
      </w:r>
      <w:proofErr w:type="gramEnd"/>
      <w:r w:rsidR="00C23572" w:rsidRPr="00E04AA4">
        <w:rPr>
          <w:rFonts w:ascii="Times New Roman" w:hAnsi="Times New Roman" w:cs="Times New Roman"/>
          <w:b w:val="0"/>
          <w:sz w:val="28"/>
          <w:szCs w:val="28"/>
        </w:rPr>
        <w:t xml:space="preserve"> внутренний контроль хозяйственных операций.</w:t>
      </w:r>
    </w:p>
    <w:p w:rsidR="00C23572" w:rsidRPr="00E04AA4" w:rsidRDefault="00C23572" w:rsidP="00F91351">
      <w:pPr>
        <w:pStyle w:val="1"/>
        <w:numPr>
          <w:ilvl w:val="1"/>
          <w:numId w:val="1"/>
        </w:numPr>
        <w:spacing w:before="0" w:after="120"/>
        <w:ind w:left="709" w:hanging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04AA4">
        <w:rPr>
          <w:rFonts w:ascii="Times New Roman" w:hAnsi="Times New Roman" w:cs="Times New Roman"/>
          <w:b w:val="0"/>
          <w:sz w:val="28"/>
          <w:szCs w:val="28"/>
        </w:rPr>
        <w:t xml:space="preserve">Система внутреннего контроля </w:t>
      </w:r>
      <w:r w:rsidR="00D67AC7" w:rsidRPr="00E04AA4">
        <w:rPr>
          <w:rFonts w:ascii="Times New Roman" w:hAnsi="Times New Roman" w:cs="Times New Roman"/>
          <w:b w:val="0"/>
          <w:sz w:val="28"/>
          <w:szCs w:val="28"/>
        </w:rPr>
        <w:t xml:space="preserve">Организации </w:t>
      </w:r>
      <w:r w:rsidRPr="00E04AA4">
        <w:rPr>
          <w:rFonts w:ascii="Times New Roman" w:hAnsi="Times New Roman" w:cs="Times New Roman"/>
          <w:b w:val="0"/>
          <w:sz w:val="28"/>
          <w:szCs w:val="28"/>
        </w:rPr>
        <w:t xml:space="preserve">способствует профилактике и выявлению коррупционных правонарушений в деятельности </w:t>
      </w:r>
      <w:r w:rsidR="00D67AC7" w:rsidRPr="00E04AA4">
        <w:rPr>
          <w:rFonts w:ascii="Times New Roman" w:hAnsi="Times New Roman" w:cs="Times New Roman"/>
          <w:b w:val="0"/>
          <w:sz w:val="28"/>
          <w:szCs w:val="28"/>
        </w:rPr>
        <w:t>Организации</w:t>
      </w:r>
      <w:r w:rsidRPr="00E04AA4">
        <w:rPr>
          <w:rFonts w:ascii="Times New Roman" w:hAnsi="Times New Roman" w:cs="Times New Roman"/>
          <w:b w:val="0"/>
          <w:sz w:val="28"/>
          <w:szCs w:val="28"/>
        </w:rPr>
        <w:t xml:space="preserve">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</w:t>
      </w:r>
      <w:r w:rsidR="00D67AC7" w:rsidRPr="00E04AA4">
        <w:rPr>
          <w:rFonts w:ascii="Times New Roman" w:hAnsi="Times New Roman" w:cs="Times New Roman"/>
          <w:b w:val="0"/>
          <w:sz w:val="28"/>
          <w:szCs w:val="28"/>
        </w:rPr>
        <w:t xml:space="preserve">Организации </w:t>
      </w:r>
      <w:r w:rsidRPr="00E04AA4">
        <w:rPr>
          <w:rFonts w:ascii="Times New Roman" w:hAnsi="Times New Roman" w:cs="Times New Roman"/>
          <w:b w:val="0"/>
          <w:sz w:val="28"/>
          <w:szCs w:val="28"/>
        </w:rPr>
        <w:t xml:space="preserve">и обеспечение соответствия деятельности </w:t>
      </w:r>
      <w:r w:rsidR="00D67AC7" w:rsidRPr="00E04AA4">
        <w:rPr>
          <w:rFonts w:ascii="Times New Roman" w:hAnsi="Times New Roman" w:cs="Times New Roman"/>
          <w:b w:val="0"/>
          <w:sz w:val="28"/>
          <w:szCs w:val="28"/>
        </w:rPr>
        <w:t xml:space="preserve">Организации </w:t>
      </w:r>
      <w:r w:rsidRPr="00E04AA4">
        <w:rPr>
          <w:rFonts w:ascii="Times New Roman" w:hAnsi="Times New Roman" w:cs="Times New Roman"/>
          <w:b w:val="0"/>
          <w:sz w:val="28"/>
          <w:szCs w:val="28"/>
        </w:rPr>
        <w:t xml:space="preserve">требованиям нормативных правовых актов и локальных нормативных актов </w:t>
      </w:r>
      <w:r w:rsidR="00D67AC7" w:rsidRPr="00E04AA4">
        <w:rPr>
          <w:rFonts w:ascii="Times New Roman" w:hAnsi="Times New Roman" w:cs="Times New Roman"/>
          <w:b w:val="0"/>
          <w:sz w:val="28"/>
          <w:szCs w:val="28"/>
        </w:rPr>
        <w:t>Организации</w:t>
      </w:r>
      <w:r w:rsidRPr="00E04AA4">
        <w:rPr>
          <w:rFonts w:ascii="Times New Roman" w:hAnsi="Times New Roman" w:cs="Times New Roman"/>
          <w:b w:val="0"/>
          <w:sz w:val="28"/>
          <w:szCs w:val="28"/>
        </w:rPr>
        <w:t xml:space="preserve">. Для этого система внутреннего контроля и аудита учитывает требования </w:t>
      </w:r>
      <w:proofErr w:type="spellStart"/>
      <w:r w:rsidRPr="00E04AA4">
        <w:rPr>
          <w:rFonts w:ascii="Times New Roman" w:hAnsi="Times New Roman" w:cs="Times New Roman"/>
          <w:b w:val="0"/>
          <w:sz w:val="28"/>
          <w:szCs w:val="28"/>
        </w:rPr>
        <w:t>Антикоррупционной</w:t>
      </w:r>
      <w:proofErr w:type="spellEnd"/>
      <w:r w:rsidRPr="00E04AA4">
        <w:rPr>
          <w:rFonts w:ascii="Times New Roman" w:hAnsi="Times New Roman" w:cs="Times New Roman"/>
          <w:b w:val="0"/>
          <w:sz w:val="28"/>
          <w:szCs w:val="28"/>
        </w:rPr>
        <w:t xml:space="preserve"> политики, реализуемой </w:t>
      </w:r>
      <w:r w:rsidR="00D67AC7" w:rsidRPr="00E04AA4">
        <w:rPr>
          <w:rFonts w:ascii="Times New Roman" w:hAnsi="Times New Roman" w:cs="Times New Roman"/>
          <w:b w:val="0"/>
          <w:sz w:val="28"/>
          <w:szCs w:val="28"/>
        </w:rPr>
        <w:t>Организацией</w:t>
      </w:r>
      <w:r w:rsidRPr="00E04AA4">
        <w:rPr>
          <w:rFonts w:ascii="Times New Roman" w:hAnsi="Times New Roman" w:cs="Times New Roman"/>
          <w:b w:val="0"/>
          <w:sz w:val="28"/>
          <w:szCs w:val="28"/>
        </w:rPr>
        <w:t>, в том числе:</w:t>
      </w:r>
    </w:p>
    <w:p w:rsidR="00C23572" w:rsidRPr="00E04AA4" w:rsidRDefault="00C23572" w:rsidP="00F91351">
      <w:pPr>
        <w:pStyle w:val="af6"/>
        <w:numPr>
          <w:ilvl w:val="0"/>
          <w:numId w:val="8"/>
        </w:numPr>
        <w:spacing w:after="120"/>
        <w:ind w:left="92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04AA4">
        <w:rPr>
          <w:rFonts w:ascii="Times New Roman" w:hAnsi="Times New Roman" w:cs="Times New Roman"/>
          <w:sz w:val="28"/>
          <w:szCs w:val="28"/>
        </w:rPr>
        <w:t>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C23572" w:rsidRPr="00E04AA4" w:rsidRDefault="00C23572" w:rsidP="00F91351">
      <w:pPr>
        <w:pStyle w:val="af6"/>
        <w:numPr>
          <w:ilvl w:val="0"/>
          <w:numId w:val="8"/>
        </w:numPr>
        <w:spacing w:after="120"/>
        <w:ind w:left="92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04AA4">
        <w:rPr>
          <w:rFonts w:ascii="Times New Roman" w:hAnsi="Times New Roman" w:cs="Times New Roman"/>
          <w:sz w:val="28"/>
          <w:szCs w:val="28"/>
        </w:rPr>
        <w:t xml:space="preserve">контроль документирования операций хозяйственной деятельности </w:t>
      </w:r>
      <w:r w:rsidR="00D67AC7" w:rsidRPr="00E04AA4">
        <w:rPr>
          <w:rFonts w:ascii="Times New Roman" w:hAnsi="Times New Roman" w:cs="Times New Roman"/>
          <w:sz w:val="28"/>
          <w:szCs w:val="28"/>
        </w:rPr>
        <w:t>Организации</w:t>
      </w:r>
      <w:r w:rsidRPr="00E04AA4">
        <w:rPr>
          <w:rFonts w:ascii="Times New Roman" w:hAnsi="Times New Roman" w:cs="Times New Roman"/>
          <w:sz w:val="28"/>
          <w:szCs w:val="28"/>
        </w:rPr>
        <w:t>;</w:t>
      </w:r>
    </w:p>
    <w:p w:rsidR="00C23572" w:rsidRPr="00E04AA4" w:rsidRDefault="00C23572" w:rsidP="00F91351">
      <w:pPr>
        <w:pStyle w:val="af6"/>
        <w:numPr>
          <w:ilvl w:val="0"/>
          <w:numId w:val="8"/>
        </w:numPr>
        <w:spacing w:after="120"/>
        <w:ind w:left="92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04AA4">
        <w:rPr>
          <w:rFonts w:ascii="Times New Roman" w:hAnsi="Times New Roman" w:cs="Times New Roman"/>
          <w:sz w:val="28"/>
          <w:szCs w:val="28"/>
        </w:rPr>
        <w:t>проверка экономической обоснованности осуществляемых операций в сферах коррупционного риска.</w:t>
      </w:r>
    </w:p>
    <w:p w:rsidR="00E04AA4" w:rsidRPr="00E04AA4" w:rsidRDefault="00C23572" w:rsidP="00F91351">
      <w:pPr>
        <w:pStyle w:val="af6"/>
        <w:numPr>
          <w:ilvl w:val="1"/>
          <w:numId w:val="1"/>
        </w:numPr>
        <w:spacing w:after="120"/>
        <w:ind w:left="709" w:hanging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04AA4">
        <w:rPr>
          <w:rFonts w:ascii="Times New Roman" w:hAnsi="Times New Roman" w:cs="Times New Roman"/>
          <w:sz w:val="28"/>
          <w:szCs w:val="28"/>
        </w:rPr>
        <w:t xml:space="preserve">Контроль документирования операций хозяйственной </w:t>
      </w:r>
      <w:proofErr w:type="gramStart"/>
      <w:r w:rsidRPr="00E04AA4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E04AA4">
        <w:rPr>
          <w:rFonts w:ascii="Times New Roman" w:hAnsi="Times New Roman" w:cs="Times New Roman"/>
          <w:sz w:val="28"/>
          <w:szCs w:val="28"/>
        </w:rPr>
        <w:t xml:space="preserve"> прежде всего связан с обязанностью ведения финансовой (бухгалтерской) отчетности </w:t>
      </w:r>
      <w:r w:rsidR="00D67AC7" w:rsidRPr="00E04AA4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</w:t>
      </w:r>
      <w:r w:rsidRPr="00E04AA4">
        <w:rPr>
          <w:rFonts w:ascii="Times New Roman" w:hAnsi="Times New Roman" w:cs="Times New Roman"/>
          <w:sz w:val="28"/>
          <w:szCs w:val="28"/>
        </w:rPr>
        <w:t>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 т. д.</w:t>
      </w:r>
    </w:p>
    <w:p w:rsidR="00C23572" w:rsidRPr="00E04AA4" w:rsidRDefault="00C23572" w:rsidP="00F91351">
      <w:pPr>
        <w:pStyle w:val="af6"/>
        <w:numPr>
          <w:ilvl w:val="1"/>
          <w:numId w:val="1"/>
        </w:numPr>
        <w:spacing w:after="120"/>
        <w:ind w:left="709" w:hanging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04AA4">
        <w:rPr>
          <w:rFonts w:ascii="Times New Roman" w:hAnsi="Times New Roman" w:cs="Times New Roman"/>
          <w:sz w:val="28"/>
          <w:szCs w:val="28"/>
        </w:rPr>
        <w:t>Проверка экономической обоснованности осуществляемых операций в сферах коррупционного риска проводится в отношении обмена деловыми подарками, благотворительных пожертвований. Особое внимание следует обращать на наличие обстоятельств - индикаторов неправомерных действий (оплата услуг, характер которых не определен либо вызывает сомнения; предоставление дорогостоящих подарков, оплата тран</w:t>
      </w:r>
      <w:r w:rsidR="00F744EB">
        <w:rPr>
          <w:rFonts w:ascii="Times New Roman" w:hAnsi="Times New Roman" w:cs="Times New Roman"/>
          <w:sz w:val="28"/>
          <w:szCs w:val="28"/>
        </w:rPr>
        <w:t>спортных, развлекательных услуг</w:t>
      </w:r>
      <w:r w:rsidRPr="00E04AA4">
        <w:rPr>
          <w:rFonts w:ascii="Times New Roman" w:hAnsi="Times New Roman" w:cs="Times New Roman"/>
          <w:sz w:val="28"/>
          <w:szCs w:val="28"/>
        </w:rPr>
        <w:t xml:space="preserve">; закупки или продажи по ценам, значительно отличающимся </w:t>
      </w:r>
      <w:proofErr w:type="gramStart"/>
      <w:r w:rsidRPr="00E04AA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04AA4">
        <w:rPr>
          <w:rFonts w:ascii="Times New Roman" w:hAnsi="Times New Roman" w:cs="Times New Roman"/>
          <w:sz w:val="28"/>
          <w:szCs w:val="28"/>
        </w:rPr>
        <w:t xml:space="preserve"> рыночных; сомнительные платежи наличными).</w:t>
      </w:r>
    </w:p>
    <w:p w:rsidR="00C23572" w:rsidRPr="00E04AA4" w:rsidRDefault="00C23572" w:rsidP="00E04AA4">
      <w:pPr>
        <w:rPr>
          <w:rFonts w:ascii="Times New Roman" w:hAnsi="Times New Roman" w:cs="Times New Roman"/>
          <w:sz w:val="28"/>
          <w:szCs w:val="28"/>
        </w:rPr>
      </w:pPr>
    </w:p>
    <w:p w:rsidR="00E04AA4" w:rsidRPr="00E04AA4" w:rsidRDefault="00C23572" w:rsidP="00F91351">
      <w:pPr>
        <w:pStyle w:val="1"/>
        <w:numPr>
          <w:ilvl w:val="0"/>
          <w:numId w:val="1"/>
        </w:numPr>
        <w:spacing w:before="0" w:after="120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sub_14"/>
      <w:r w:rsidRPr="00E04AA4">
        <w:rPr>
          <w:rFonts w:ascii="Times New Roman" w:hAnsi="Times New Roman" w:cs="Times New Roman"/>
          <w:color w:val="auto"/>
          <w:sz w:val="28"/>
          <w:szCs w:val="28"/>
        </w:rPr>
        <w:t>Меры по предупреждению коррупции при взаимодействии с организациями-контрагентами и в зависимых организациях</w:t>
      </w:r>
      <w:bookmarkEnd w:id="12"/>
      <w:r w:rsidR="00E04AA4" w:rsidRPr="00E04AA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04AA4" w:rsidRPr="0083466C" w:rsidRDefault="00C23572" w:rsidP="00F91351">
      <w:pPr>
        <w:pStyle w:val="1"/>
        <w:numPr>
          <w:ilvl w:val="1"/>
          <w:numId w:val="1"/>
        </w:numPr>
        <w:spacing w:before="0" w:after="120"/>
        <w:ind w:left="709" w:hanging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04AA4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proofErr w:type="spellStart"/>
      <w:r w:rsidRPr="00E04AA4">
        <w:rPr>
          <w:rFonts w:ascii="Times New Roman" w:hAnsi="Times New Roman" w:cs="Times New Roman"/>
          <w:b w:val="0"/>
          <w:sz w:val="28"/>
          <w:szCs w:val="28"/>
        </w:rPr>
        <w:t>антикоррупционной</w:t>
      </w:r>
      <w:proofErr w:type="spellEnd"/>
      <w:r w:rsidRPr="00E04AA4">
        <w:rPr>
          <w:rFonts w:ascii="Times New Roman" w:hAnsi="Times New Roman" w:cs="Times New Roman"/>
          <w:b w:val="0"/>
          <w:sz w:val="28"/>
          <w:szCs w:val="28"/>
        </w:rPr>
        <w:t xml:space="preserve"> работе </w:t>
      </w:r>
      <w:r w:rsidR="00D67AC7" w:rsidRPr="00E04AA4">
        <w:rPr>
          <w:rFonts w:ascii="Times New Roman" w:hAnsi="Times New Roman" w:cs="Times New Roman"/>
          <w:b w:val="0"/>
          <w:sz w:val="28"/>
          <w:szCs w:val="28"/>
        </w:rPr>
        <w:t>Организации</w:t>
      </w:r>
      <w:r w:rsidRPr="00E04AA4">
        <w:rPr>
          <w:rFonts w:ascii="Times New Roman" w:hAnsi="Times New Roman" w:cs="Times New Roman"/>
          <w:b w:val="0"/>
          <w:sz w:val="28"/>
          <w:szCs w:val="28"/>
        </w:rPr>
        <w:t xml:space="preserve">, осуществляемой при взаимодействии с организациями-контрагентами, выделяются два направления. Первое из них заключается в установлении и сохранении деловых отношений с теми организациями, которые ведут деловые отношения в добросовестной и честной манере, заботятся о собственной репутации, демонстрируют поддержку высоким этическим стандартам при ведении бизнеса, реализуют собственные меры по противодействию коррупции, участвуют в коллективных </w:t>
      </w:r>
      <w:proofErr w:type="spellStart"/>
      <w:r w:rsidRPr="00E04AA4">
        <w:rPr>
          <w:rFonts w:ascii="Times New Roman" w:hAnsi="Times New Roman" w:cs="Times New Roman"/>
          <w:b w:val="0"/>
          <w:sz w:val="28"/>
          <w:szCs w:val="28"/>
        </w:rPr>
        <w:t>антикоррупционных</w:t>
      </w:r>
      <w:proofErr w:type="spellEnd"/>
      <w:r w:rsidRPr="00E04AA4">
        <w:rPr>
          <w:rFonts w:ascii="Times New Roman" w:hAnsi="Times New Roman" w:cs="Times New Roman"/>
          <w:b w:val="0"/>
          <w:sz w:val="28"/>
          <w:szCs w:val="28"/>
        </w:rPr>
        <w:t xml:space="preserve"> инициативах.  Проверка таких контрагентов в целях снижения риска вовлечения </w:t>
      </w:r>
      <w:r w:rsidR="00D67AC7" w:rsidRPr="00E04AA4">
        <w:rPr>
          <w:rFonts w:ascii="Times New Roman" w:hAnsi="Times New Roman" w:cs="Times New Roman"/>
          <w:b w:val="0"/>
          <w:sz w:val="28"/>
          <w:szCs w:val="28"/>
        </w:rPr>
        <w:t xml:space="preserve">Организации </w:t>
      </w:r>
      <w:r w:rsidRPr="00E04AA4">
        <w:rPr>
          <w:rFonts w:ascii="Times New Roman" w:hAnsi="Times New Roman" w:cs="Times New Roman"/>
          <w:b w:val="0"/>
          <w:sz w:val="28"/>
          <w:szCs w:val="28"/>
        </w:rPr>
        <w:t xml:space="preserve">в коррупционную деятельность может представлять собой сбор и анализ находящихся в открытом доступе сведений о потенциальных организациях-контрагентах: их репутации в деловых кругах, длительности деятельности на рынке, </w:t>
      </w:r>
      <w:r w:rsidRPr="0083466C">
        <w:rPr>
          <w:rFonts w:ascii="Times New Roman" w:hAnsi="Times New Roman" w:cs="Times New Roman"/>
          <w:b w:val="0"/>
          <w:color w:val="auto"/>
          <w:sz w:val="28"/>
          <w:szCs w:val="28"/>
        </w:rPr>
        <w:t>участия</w:t>
      </w:r>
      <w:r w:rsidRPr="008346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3466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коррупционных скандалах и т. п. </w:t>
      </w:r>
    </w:p>
    <w:p w:rsidR="00E04AA4" w:rsidRPr="0083466C" w:rsidRDefault="00C23572" w:rsidP="00F91351">
      <w:pPr>
        <w:pStyle w:val="1"/>
        <w:numPr>
          <w:ilvl w:val="1"/>
          <w:numId w:val="1"/>
        </w:numPr>
        <w:spacing w:before="0" w:after="120"/>
        <w:ind w:left="709" w:hanging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3466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Другое направление </w:t>
      </w:r>
      <w:proofErr w:type="spellStart"/>
      <w:r w:rsidRPr="0083466C">
        <w:rPr>
          <w:rFonts w:ascii="Times New Roman" w:hAnsi="Times New Roman" w:cs="Times New Roman"/>
          <w:b w:val="0"/>
          <w:color w:val="auto"/>
          <w:sz w:val="28"/>
          <w:szCs w:val="28"/>
        </w:rPr>
        <w:t>антикоррупционной</w:t>
      </w:r>
      <w:proofErr w:type="spellEnd"/>
      <w:r w:rsidRPr="0083466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работы при взаимодействии с организациями-контрагентами заключается в распространении среди организаций-контрагентов программ, политик, стандартов поведения, процедур и правил, направленных на профилактику и противодействие коррупции, которые применяются в </w:t>
      </w:r>
      <w:r w:rsidR="00D67AC7" w:rsidRPr="0083466C">
        <w:rPr>
          <w:rFonts w:ascii="Times New Roman" w:hAnsi="Times New Roman" w:cs="Times New Roman"/>
          <w:b w:val="0"/>
          <w:color w:val="auto"/>
          <w:sz w:val="28"/>
          <w:szCs w:val="28"/>
        </w:rPr>
        <w:t>Организации</w:t>
      </w:r>
      <w:r w:rsidRPr="0083466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Определенные положения о соблюдении </w:t>
      </w:r>
      <w:proofErr w:type="spellStart"/>
      <w:r w:rsidRPr="0083466C">
        <w:rPr>
          <w:rFonts w:ascii="Times New Roman" w:hAnsi="Times New Roman" w:cs="Times New Roman"/>
          <w:b w:val="0"/>
          <w:color w:val="auto"/>
          <w:sz w:val="28"/>
          <w:szCs w:val="28"/>
        </w:rPr>
        <w:t>антикоррупционных</w:t>
      </w:r>
      <w:proofErr w:type="spellEnd"/>
      <w:r w:rsidRPr="0083466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стандартов могут включаться в договоры, заключаемые с организациями-контрагентами.</w:t>
      </w:r>
    </w:p>
    <w:p w:rsidR="00E04AA4" w:rsidRPr="0083466C" w:rsidRDefault="00C23572" w:rsidP="00F91351">
      <w:pPr>
        <w:pStyle w:val="1"/>
        <w:numPr>
          <w:ilvl w:val="1"/>
          <w:numId w:val="1"/>
        </w:numPr>
        <w:spacing w:before="0" w:after="120"/>
        <w:ind w:left="709" w:hanging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3466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Распространение </w:t>
      </w:r>
      <w:proofErr w:type="spellStart"/>
      <w:r w:rsidRPr="0083466C">
        <w:rPr>
          <w:rFonts w:ascii="Times New Roman" w:hAnsi="Times New Roman" w:cs="Times New Roman"/>
          <w:b w:val="0"/>
          <w:color w:val="auto"/>
          <w:sz w:val="28"/>
          <w:szCs w:val="28"/>
        </w:rPr>
        <w:t>антикоррупционных</w:t>
      </w:r>
      <w:proofErr w:type="spellEnd"/>
      <w:r w:rsidRPr="0083466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программ, политик, стандартов поведения, процедур и правил осуществляется в отн</w:t>
      </w:r>
      <w:r w:rsidR="00F744EB" w:rsidRPr="0083466C">
        <w:rPr>
          <w:rFonts w:ascii="Times New Roman" w:hAnsi="Times New Roman" w:cs="Times New Roman"/>
          <w:b w:val="0"/>
          <w:color w:val="auto"/>
          <w:sz w:val="28"/>
          <w:szCs w:val="28"/>
        </w:rPr>
        <w:t>ошении организаций-контрагентов</w:t>
      </w:r>
      <w:r w:rsidRPr="0083466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:rsidR="00C23572" w:rsidRPr="0083466C" w:rsidRDefault="00C23572" w:rsidP="00F91351">
      <w:pPr>
        <w:pStyle w:val="1"/>
        <w:numPr>
          <w:ilvl w:val="1"/>
          <w:numId w:val="1"/>
        </w:numPr>
        <w:spacing w:before="0" w:after="120"/>
        <w:ind w:left="709" w:hanging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3466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="00D67AC7" w:rsidRPr="0083466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Организации </w:t>
      </w:r>
      <w:r w:rsidRPr="0083466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осуществляется информирование общественности о степени внедрения и успехах в реализации </w:t>
      </w:r>
      <w:proofErr w:type="spellStart"/>
      <w:r w:rsidRPr="0083466C">
        <w:rPr>
          <w:rFonts w:ascii="Times New Roman" w:hAnsi="Times New Roman" w:cs="Times New Roman"/>
          <w:b w:val="0"/>
          <w:color w:val="auto"/>
          <w:sz w:val="28"/>
          <w:szCs w:val="28"/>
        </w:rPr>
        <w:t>антикоррупционных</w:t>
      </w:r>
      <w:proofErr w:type="spellEnd"/>
      <w:r w:rsidRPr="0083466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мер, в том числе посредством размещения соответствующих сведений на официальном сайте </w:t>
      </w:r>
      <w:r w:rsidR="00D67AC7" w:rsidRPr="0083466C">
        <w:rPr>
          <w:rFonts w:ascii="Times New Roman" w:hAnsi="Times New Roman" w:cs="Times New Roman"/>
          <w:b w:val="0"/>
          <w:color w:val="auto"/>
          <w:sz w:val="28"/>
          <w:szCs w:val="28"/>
        </w:rPr>
        <w:t>Организации</w:t>
      </w:r>
      <w:r w:rsidRPr="0083466C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E04AA4" w:rsidRDefault="00E04AA4" w:rsidP="00E04AA4">
      <w:pPr>
        <w:rPr>
          <w:rFonts w:ascii="Times New Roman" w:hAnsi="Times New Roman" w:cs="Times New Roman"/>
        </w:rPr>
      </w:pPr>
    </w:p>
    <w:p w:rsidR="0083466C" w:rsidRPr="00E04AA4" w:rsidRDefault="0083466C" w:rsidP="00E04AA4">
      <w:pPr>
        <w:rPr>
          <w:rFonts w:ascii="Times New Roman" w:hAnsi="Times New Roman" w:cs="Times New Roman"/>
        </w:rPr>
      </w:pPr>
    </w:p>
    <w:p w:rsidR="00E04AA4" w:rsidRDefault="00C23572" w:rsidP="00F91351">
      <w:pPr>
        <w:pStyle w:val="1"/>
        <w:numPr>
          <w:ilvl w:val="0"/>
          <w:numId w:val="1"/>
        </w:numPr>
        <w:spacing w:before="0" w:after="120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sub_15"/>
      <w:r w:rsidRPr="00E04AA4">
        <w:rPr>
          <w:rFonts w:ascii="Times New Roman" w:hAnsi="Times New Roman" w:cs="Times New Roman"/>
          <w:color w:val="auto"/>
          <w:sz w:val="28"/>
          <w:szCs w:val="28"/>
        </w:rPr>
        <w:lastRenderedPageBreak/>
        <w:t>Сотрудничество с правоохранительными органами в сфере противодействия коррупции</w:t>
      </w:r>
      <w:r w:rsidR="00E04AA4" w:rsidRPr="00E04AA4">
        <w:rPr>
          <w:rFonts w:ascii="Times New Roman" w:hAnsi="Times New Roman" w:cs="Times New Roman"/>
          <w:color w:val="auto"/>
          <w:sz w:val="28"/>
          <w:szCs w:val="28"/>
        </w:rPr>
        <w:t>.</w:t>
      </w:r>
      <w:bookmarkEnd w:id="13"/>
    </w:p>
    <w:p w:rsidR="00E04AA4" w:rsidRPr="00E04AA4" w:rsidRDefault="00C23572" w:rsidP="00F91351">
      <w:pPr>
        <w:pStyle w:val="1"/>
        <w:numPr>
          <w:ilvl w:val="1"/>
          <w:numId w:val="1"/>
        </w:numPr>
        <w:spacing w:before="0" w:after="120"/>
        <w:ind w:left="709" w:hanging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04AA4">
        <w:rPr>
          <w:rFonts w:ascii="Times New Roman" w:hAnsi="Times New Roman" w:cs="Times New Roman"/>
          <w:b w:val="0"/>
          <w:sz w:val="28"/>
          <w:szCs w:val="28"/>
        </w:rPr>
        <w:t xml:space="preserve">Сотрудничество с правоохранительными органами является важным показателем действительной приверженности </w:t>
      </w:r>
      <w:proofErr w:type="gramStart"/>
      <w:r w:rsidR="00D67AC7" w:rsidRPr="00E04AA4">
        <w:rPr>
          <w:rFonts w:ascii="Times New Roman" w:hAnsi="Times New Roman" w:cs="Times New Roman"/>
          <w:b w:val="0"/>
          <w:sz w:val="28"/>
          <w:szCs w:val="28"/>
        </w:rPr>
        <w:t>Организации</w:t>
      </w:r>
      <w:proofErr w:type="gramEnd"/>
      <w:r w:rsidR="00D67AC7" w:rsidRPr="00E04A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04AA4">
        <w:rPr>
          <w:rFonts w:ascii="Times New Roman" w:hAnsi="Times New Roman" w:cs="Times New Roman"/>
          <w:b w:val="0"/>
          <w:sz w:val="28"/>
          <w:szCs w:val="28"/>
        </w:rPr>
        <w:t xml:space="preserve">декларируемым </w:t>
      </w:r>
      <w:proofErr w:type="spellStart"/>
      <w:r w:rsidRPr="00E04AA4">
        <w:rPr>
          <w:rFonts w:ascii="Times New Roman" w:hAnsi="Times New Roman" w:cs="Times New Roman"/>
          <w:b w:val="0"/>
          <w:sz w:val="28"/>
          <w:szCs w:val="28"/>
        </w:rPr>
        <w:t>антикоррупционным</w:t>
      </w:r>
      <w:proofErr w:type="spellEnd"/>
      <w:r w:rsidRPr="00E04AA4">
        <w:rPr>
          <w:rFonts w:ascii="Times New Roman" w:hAnsi="Times New Roman" w:cs="Times New Roman"/>
          <w:b w:val="0"/>
          <w:sz w:val="28"/>
          <w:szCs w:val="28"/>
        </w:rPr>
        <w:t xml:space="preserve"> стандартам поведения.</w:t>
      </w:r>
    </w:p>
    <w:p w:rsidR="00E04AA4" w:rsidRPr="00E04AA4" w:rsidRDefault="00D67AC7" w:rsidP="00F91351">
      <w:pPr>
        <w:pStyle w:val="1"/>
        <w:numPr>
          <w:ilvl w:val="1"/>
          <w:numId w:val="1"/>
        </w:numPr>
        <w:spacing w:before="0" w:after="120"/>
        <w:ind w:left="709" w:hanging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04AA4">
        <w:rPr>
          <w:rFonts w:ascii="Times New Roman" w:hAnsi="Times New Roman" w:cs="Times New Roman"/>
          <w:b w:val="0"/>
          <w:sz w:val="28"/>
          <w:szCs w:val="28"/>
        </w:rPr>
        <w:t xml:space="preserve">Организация </w:t>
      </w:r>
      <w:r w:rsidR="00C23572" w:rsidRPr="00E04AA4">
        <w:rPr>
          <w:rFonts w:ascii="Times New Roman" w:hAnsi="Times New Roman" w:cs="Times New Roman"/>
          <w:b w:val="0"/>
          <w:sz w:val="28"/>
          <w:szCs w:val="28"/>
        </w:rPr>
        <w:t xml:space="preserve">принимает на себя публичное обязательство сообщать в соответствующие правоохранительные органы о случаях совершения коррупционных правонарушений, о которых </w:t>
      </w:r>
      <w:r w:rsidRPr="00E04AA4">
        <w:rPr>
          <w:rFonts w:ascii="Times New Roman" w:hAnsi="Times New Roman" w:cs="Times New Roman"/>
          <w:b w:val="0"/>
          <w:sz w:val="28"/>
          <w:szCs w:val="28"/>
        </w:rPr>
        <w:t xml:space="preserve">Организации </w:t>
      </w:r>
      <w:r w:rsidR="00C23572" w:rsidRPr="00E04AA4">
        <w:rPr>
          <w:rFonts w:ascii="Times New Roman" w:hAnsi="Times New Roman" w:cs="Times New Roman"/>
          <w:b w:val="0"/>
          <w:sz w:val="28"/>
          <w:szCs w:val="28"/>
        </w:rPr>
        <w:t xml:space="preserve">(работникам </w:t>
      </w:r>
      <w:r w:rsidRPr="00E04AA4">
        <w:rPr>
          <w:rFonts w:ascii="Times New Roman" w:hAnsi="Times New Roman" w:cs="Times New Roman"/>
          <w:b w:val="0"/>
          <w:sz w:val="28"/>
          <w:szCs w:val="28"/>
        </w:rPr>
        <w:t>Организации</w:t>
      </w:r>
      <w:r w:rsidR="00C23572" w:rsidRPr="00E04AA4">
        <w:rPr>
          <w:rFonts w:ascii="Times New Roman" w:hAnsi="Times New Roman" w:cs="Times New Roman"/>
          <w:b w:val="0"/>
          <w:sz w:val="28"/>
          <w:szCs w:val="28"/>
        </w:rPr>
        <w:t>) стало известно.</w:t>
      </w:r>
    </w:p>
    <w:p w:rsidR="00E04AA4" w:rsidRPr="00E04AA4" w:rsidRDefault="00D67AC7" w:rsidP="00F91351">
      <w:pPr>
        <w:pStyle w:val="1"/>
        <w:numPr>
          <w:ilvl w:val="1"/>
          <w:numId w:val="1"/>
        </w:numPr>
        <w:spacing w:before="0" w:after="120"/>
        <w:ind w:left="709" w:hanging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E04AA4">
        <w:rPr>
          <w:rFonts w:ascii="Times New Roman" w:hAnsi="Times New Roman" w:cs="Times New Roman"/>
          <w:b w:val="0"/>
          <w:sz w:val="28"/>
          <w:szCs w:val="28"/>
        </w:rPr>
        <w:t xml:space="preserve">Организация </w:t>
      </w:r>
      <w:r w:rsidR="00C23572" w:rsidRPr="00E04AA4">
        <w:rPr>
          <w:rFonts w:ascii="Times New Roman" w:hAnsi="Times New Roman" w:cs="Times New Roman"/>
          <w:b w:val="0"/>
          <w:sz w:val="28"/>
          <w:szCs w:val="28"/>
        </w:rPr>
        <w:t>принимает на себя обязательство воздерживаться от каких-либо санкций в отношении своих сотрудников,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C23572" w:rsidRPr="00E04AA4" w:rsidRDefault="00C23572" w:rsidP="00F91351">
      <w:pPr>
        <w:pStyle w:val="1"/>
        <w:numPr>
          <w:ilvl w:val="1"/>
          <w:numId w:val="1"/>
        </w:numPr>
        <w:spacing w:before="0" w:after="120"/>
        <w:ind w:left="709" w:hanging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04AA4">
        <w:rPr>
          <w:rFonts w:ascii="Times New Roman" w:hAnsi="Times New Roman" w:cs="Times New Roman"/>
          <w:b w:val="0"/>
          <w:sz w:val="28"/>
          <w:szCs w:val="28"/>
        </w:rPr>
        <w:t>Сотрудничество с правоохранительными органами также проявляется в форме:</w:t>
      </w:r>
    </w:p>
    <w:p w:rsidR="00C23572" w:rsidRPr="00E04AA4" w:rsidRDefault="00C23572" w:rsidP="00F91351">
      <w:pPr>
        <w:pStyle w:val="af6"/>
        <w:numPr>
          <w:ilvl w:val="0"/>
          <w:numId w:val="9"/>
        </w:numPr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04AA4">
        <w:rPr>
          <w:rFonts w:ascii="Times New Roman" w:hAnsi="Times New Roman" w:cs="Times New Roman"/>
          <w:sz w:val="28"/>
          <w:szCs w:val="28"/>
        </w:rPr>
        <w:t xml:space="preserve">оказания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 </w:t>
      </w:r>
      <w:r w:rsidR="00D67AC7" w:rsidRPr="00E04AA4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E04AA4">
        <w:rPr>
          <w:rFonts w:ascii="Times New Roman" w:hAnsi="Times New Roman" w:cs="Times New Roman"/>
          <w:sz w:val="28"/>
          <w:szCs w:val="28"/>
        </w:rPr>
        <w:t>по вопросам предупреждения и противодействия коррупции;</w:t>
      </w:r>
    </w:p>
    <w:p w:rsidR="00C23572" w:rsidRPr="00E04AA4" w:rsidRDefault="00C23572" w:rsidP="00F91351">
      <w:pPr>
        <w:pStyle w:val="af6"/>
        <w:numPr>
          <w:ilvl w:val="0"/>
          <w:numId w:val="9"/>
        </w:numPr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04AA4">
        <w:rPr>
          <w:rFonts w:ascii="Times New Roman" w:hAnsi="Times New Roman" w:cs="Times New Roman"/>
          <w:sz w:val="28"/>
          <w:szCs w:val="28"/>
        </w:rPr>
        <w:t>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E04AA4" w:rsidRDefault="00C23572" w:rsidP="0083466C">
      <w:pPr>
        <w:pStyle w:val="af6"/>
        <w:numPr>
          <w:ilvl w:val="1"/>
          <w:numId w:val="1"/>
        </w:numPr>
        <w:spacing w:after="120"/>
        <w:ind w:left="709" w:hanging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04AA4">
        <w:rPr>
          <w:rFonts w:ascii="Times New Roman" w:hAnsi="Times New Roman" w:cs="Times New Roman"/>
          <w:sz w:val="28"/>
          <w:szCs w:val="28"/>
        </w:rPr>
        <w:t xml:space="preserve">Руководству </w:t>
      </w:r>
      <w:r w:rsidR="00D67AC7" w:rsidRPr="00E04AA4">
        <w:rPr>
          <w:rFonts w:ascii="Times New Roman" w:hAnsi="Times New Roman" w:cs="Times New Roman"/>
          <w:sz w:val="28"/>
          <w:szCs w:val="28"/>
        </w:rPr>
        <w:t>Организац</w:t>
      </w:r>
      <w:proofErr w:type="gramStart"/>
      <w:r w:rsidR="00D67AC7" w:rsidRPr="00E04AA4">
        <w:rPr>
          <w:rFonts w:ascii="Times New Roman" w:hAnsi="Times New Roman" w:cs="Times New Roman"/>
          <w:sz w:val="28"/>
          <w:szCs w:val="28"/>
        </w:rPr>
        <w:t xml:space="preserve">ии </w:t>
      </w:r>
      <w:r w:rsidRPr="00E04AA4">
        <w:rPr>
          <w:rFonts w:ascii="Times New Roman" w:hAnsi="Times New Roman" w:cs="Times New Roman"/>
          <w:sz w:val="28"/>
          <w:szCs w:val="28"/>
        </w:rPr>
        <w:t>и ее</w:t>
      </w:r>
      <w:proofErr w:type="gramEnd"/>
      <w:r w:rsidRPr="00E04AA4">
        <w:rPr>
          <w:rFonts w:ascii="Times New Roman" w:hAnsi="Times New Roman" w:cs="Times New Roman"/>
          <w:sz w:val="28"/>
          <w:szCs w:val="28"/>
        </w:rPr>
        <w:t xml:space="preserve"> сотрудникам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При подготовке заявительных материалов и ответов на запросы правоохранительных органов к данной работе привлекаются специалисты в соответствующей области права.</w:t>
      </w:r>
    </w:p>
    <w:p w:rsidR="00C23572" w:rsidRDefault="00C23572" w:rsidP="0083466C">
      <w:pPr>
        <w:spacing w:after="12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04AA4">
        <w:rPr>
          <w:rFonts w:ascii="Times New Roman" w:hAnsi="Times New Roman" w:cs="Times New Roman"/>
          <w:sz w:val="28"/>
          <w:szCs w:val="28"/>
        </w:rPr>
        <w:t>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83466C" w:rsidRPr="00E04AA4" w:rsidRDefault="0083466C" w:rsidP="008346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3572" w:rsidRPr="00E04AA4" w:rsidRDefault="00C23572" w:rsidP="00F91351">
      <w:pPr>
        <w:pStyle w:val="1"/>
        <w:numPr>
          <w:ilvl w:val="0"/>
          <w:numId w:val="1"/>
        </w:numPr>
        <w:spacing w:before="0" w:after="120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sub_16"/>
      <w:r w:rsidRPr="00E04AA4">
        <w:rPr>
          <w:rFonts w:ascii="Times New Roman" w:hAnsi="Times New Roman" w:cs="Times New Roman"/>
          <w:color w:val="auto"/>
          <w:sz w:val="28"/>
          <w:szCs w:val="28"/>
        </w:rPr>
        <w:t xml:space="preserve">Ответственность сотрудников за несоблюдение требований </w:t>
      </w:r>
      <w:proofErr w:type="spellStart"/>
      <w:r w:rsidRPr="00E04AA4">
        <w:rPr>
          <w:rFonts w:ascii="Times New Roman" w:hAnsi="Times New Roman" w:cs="Times New Roman"/>
          <w:color w:val="auto"/>
          <w:sz w:val="28"/>
          <w:szCs w:val="28"/>
        </w:rPr>
        <w:t>антикоррупционной</w:t>
      </w:r>
      <w:proofErr w:type="spellEnd"/>
      <w:r w:rsidRPr="00E04AA4">
        <w:rPr>
          <w:rFonts w:ascii="Times New Roman" w:hAnsi="Times New Roman" w:cs="Times New Roman"/>
          <w:color w:val="auto"/>
          <w:sz w:val="28"/>
          <w:szCs w:val="28"/>
        </w:rPr>
        <w:t xml:space="preserve"> политики</w:t>
      </w:r>
    </w:p>
    <w:bookmarkEnd w:id="14"/>
    <w:p w:rsidR="00C23572" w:rsidRPr="00E04AA4" w:rsidRDefault="00C23572" w:rsidP="00F91351">
      <w:pPr>
        <w:pStyle w:val="af6"/>
        <w:numPr>
          <w:ilvl w:val="1"/>
          <w:numId w:val="1"/>
        </w:numPr>
        <w:spacing w:after="120"/>
        <w:ind w:left="709" w:hanging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04AA4">
        <w:rPr>
          <w:rFonts w:ascii="Times New Roman" w:hAnsi="Times New Roman" w:cs="Times New Roman"/>
          <w:sz w:val="28"/>
          <w:szCs w:val="28"/>
        </w:rPr>
        <w:t xml:space="preserve">Все работники </w:t>
      </w:r>
      <w:r w:rsidR="00D67AC7" w:rsidRPr="00E04AA4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E04AA4">
        <w:rPr>
          <w:rFonts w:ascii="Times New Roman" w:hAnsi="Times New Roman" w:cs="Times New Roman"/>
          <w:sz w:val="28"/>
          <w:szCs w:val="28"/>
        </w:rPr>
        <w:t>вне зависимости от занимаемой должности несут ответственность, предусмотренную действующим законодательством РФ, за соблюдение принципов и требований настоящей Политики.</w:t>
      </w:r>
    </w:p>
    <w:p w:rsidR="00C23572" w:rsidRPr="00E04AA4" w:rsidRDefault="00D67AC7" w:rsidP="00F91351">
      <w:pPr>
        <w:pStyle w:val="af6"/>
        <w:numPr>
          <w:ilvl w:val="1"/>
          <w:numId w:val="1"/>
        </w:numPr>
        <w:spacing w:after="120"/>
        <w:ind w:left="709" w:hanging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04AA4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C23572" w:rsidRPr="00E04AA4">
        <w:rPr>
          <w:rFonts w:ascii="Times New Roman" w:hAnsi="Times New Roman" w:cs="Times New Roman"/>
          <w:sz w:val="28"/>
          <w:szCs w:val="28"/>
        </w:rPr>
        <w:t xml:space="preserve">и все ее сотрудники должны соблюдать нормы действующего </w:t>
      </w:r>
      <w:proofErr w:type="spellStart"/>
      <w:r w:rsidR="00C23572" w:rsidRPr="00E04AA4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="00C23572" w:rsidRPr="00E04AA4">
        <w:rPr>
          <w:rFonts w:ascii="Times New Roman" w:hAnsi="Times New Roman" w:cs="Times New Roman"/>
          <w:sz w:val="28"/>
          <w:szCs w:val="28"/>
        </w:rPr>
        <w:t xml:space="preserve"> законодательства РФ, в том числе </w:t>
      </w:r>
      <w:hyperlink r:id="rId17" w:history="1">
        <w:r w:rsidR="00C23572" w:rsidRPr="00E04AA4">
          <w:rPr>
            <w:rStyle w:val="afc"/>
            <w:rFonts w:ascii="Times New Roman" w:hAnsi="Times New Roman" w:cs="Times New Roman"/>
            <w:b w:val="0"/>
            <w:color w:val="auto"/>
            <w:sz w:val="28"/>
            <w:szCs w:val="28"/>
          </w:rPr>
          <w:t>Уголовного кодекса</w:t>
        </w:r>
      </w:hyperlink>
      <w:r w:rsidR="00C23572" w:rsidRPr="00E04AA4">
        <w:rPr>
          <w:rFonts w:ascii="Times New Roman" w:hAnsi="Times New Roman" w:cs="Times New Roman"/>
          <w:sz w:val="28"/>
          <w:szCs w:val="28"/>
        </w:rPr>
        <w:t xml:space="preserve"> РФ, </w:t>
      </w:r>
      <w:hyperlink r:id="rId18" w:history="1">
        <w:r w:rsidR="00C23572" w:rsidRPr="00E04AA4">
          <w:rPr>
            <w:rStyle w:val="afc"/>
            <w:rFonts w:ascii="Times New Roman" w:hAnsi="Times New Roman" w:cs="Times New Roman"/>
            <w:b w:val="0"/>
            <w:color w:val="auto"/>
            <w:sz w:val="28"/>
            <w:szCs w:val="28"/>
          </w:rPr>
          <w:t>Кодекса</w:t>
        </w:r>
      </w:hyperlink>
      <w:r w:rsidR="00C23572" w:rsidRPr="00E04AA4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</w:t>
      </w:r>
      <w:hyperlink r:id="rId19" w:history="1">
        <w:r w:rsidR="00C23572" w:rsidRPr="00E04AA4">
          <w:rPr>
            <w:rStyle w:val="afc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Федерального закона</w:t>
        </w:r>
      </w:hyperlink>
      <w:r w:rsidR="00C23572" w:rsidRPr="00E04AA4">
        <w:rPr>
          <w:rFonts w:ascii="Times New Roman" w:hAnsi="Times New Roman" w:cs="Times New Roman"/>
          <w:sz w:val="28"/>
          <w:szCs w:val="28"/>
        </w:rPr>
        <w:t xml:space="preserve"> от 25 декабря 2008 г. </w:t>
      </w:r>
      <w:r w:rsidR="00E04AA4">
        <w:rPr>
          <w:rFonts w:ascii="Times New Roman" w:hAnsi="Times New Roman" w:cs="Times New Roman"/>
          <w:sz w:val="28"/>
          <w:szCs w:val="28"/>
        </w:rPr>
        <w:t>№</w:t>
      </w:r>
      <w:r w:rsidR="00C23572" w:rsidRPr="00E04AA4">
        <w:rPr>
          <w:rFonts w:ascii="Times New Roman" w:hAnsi="Times New Roman" w:cs="Times New Roman"/>
          <w:sz w:val="28"/>
          <w:szCs w:val="28"/>
        </w:rPr>
        <w:t xml:space="preserve"> 273-ФЗ </w:t>
      </w:r>
      <w:r w:rsidR="00E04AA4">
        <w:rPr>
          <w:rFonts w:ascii="Times New Roman" w:hAnsi="Times New Roman" w:cs="Times New Roman"/>
          <w:sz w:val="28"/>
          <w:szCs w:val="28"/>
        </w:rPr>
        <w:t>«</w:t>
      </w:r>
      <w:r w:rsidR="00C23572" w:rsidRPr="00E04AA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E04AA4">
        <w:rPr>
          <w:rFonts w:ascii="Times New Roman" w:hAnsi="Times New Roman" w:cs="Times New Roman"/>
          <w:sz w:val="28"/>
          <w:szCs w:val="28"/>
        </w:rPr>
        <w:t>»</w:t>
      </w:r>
      <w:r w:rsidR="00C23572" w:rsidRPr="00E04AA4">
        <w:rPr>
          <w:rFonts w:ascii="Times New Roman" w:hAnsi="Times New Roman" w:cs="Times New Roman"/>
          <w:sz w:val="28"/>
          <w:szCs w:val="28"/>
        </w:rPr>
        <w:t>.</w:t>
      </w:r>
    </w:p>
    <w:p w:rsidR="00C23572" w:rsidRPr="00E04AA4" w:rsidRDefault="00C23572" w:rsidP="00F91351">
      <w:pPr>
        <w:pStyle w:val="af6"/>
        <w:numPr>
          <w:ilvl w:val="1"/>
          <w:numId w:val="1"/>
        </w:numPr>
        <w:spacing w:after="120"/>
        <w:ind w:left="709" w:hanging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04AA4">
        <w:rPr>
          <w:rFonts w:ascii="Times New Roman" w:hAnsi="Times New Roman" w:cs="Times New Roman"/>
          <w:sz w:val="28"/>
          <w:szCs w:val="28"/>
        </w:rPr>
        <w:lastRenderedPageBreak/>
        <w:t>Лица, виновные в нарушении требований настоящей Политики, могут быть привлечены к дисциплинарной, административной, гражданско-правовой и уголовной ответственности.</w:t>
      </w:r>
    </w:p>
    <w:p w:rsidR="00C23572" w:rsidRPr="0083466C" w:rsidRDefault="00C23572" w:rsidP="00E04AA4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C23572" w:rsidRPr="0083466C" w:rsidRDefault="00C23572" w:rsidP="00F91351">
      <w:pPr>
        <w:pStyle w:val="1"/>
        <w:numPr>
          <w:ilvl w:val="0"/>
          <w:numId w:val="1"/>
        </w:numPr>
        <w:spacing w:before="0" w:after="120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sub_17"/>
      <w:r w:rsidRPr="0083466C">
        <w:rPr>
          <w:rFonts w:ascii="Times New Roman" w:hAnsi="Times New Roman" w:cs="Times New Roman"/>
          <w:color w:val="auto"/>
          <w:sz w:val="28"/>
          <w:szCs w:val="28"/>
        </w:rPr>
        <w:t xml:space="preserve">Порядок пересмотра и внесения изменений в </w:t>
      </w:r>
      <w:proofErr w:type="spellStart"/>
      <w:r w:rsidRPr="0083466C">
        <w:rPr>
          <w:rFonts w:ascii="Times New Roman" w:hAnsi="Times New Roman" w:cs="Times New Roman"/>
          <w:color w:val="auto"/>
          <w:sz w:val="28"/>
          <w:szCs w:val="28"/>
        </w:rPr>
        <w:t>антикоррупционную</w:t>
      </w:r>
      <w:proofErr w:type="spellEnd"/>
      <w:r w:rsidRPr="0083466C">
        <w:rPr>
          <w:rFonts w:ascii="Times New Roman" w:hAnsi="Times New Roman" w:cs="Times New Roman"/>
          <w:color w:val="auto"/>
          <w:sz w:val="28"/>
          <w:szCs w:val="28"/>
        </w:rPr>
        <w:t xml:space="preserve"> политику организации</w:t>
      </w:r>
      <w:r w:rsidR="00AE5236" w:rsidRPr="0083466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bookmarkEnd w:id="15"/>
    <w:p w:rsidR="00C23572" w:rsidRPr="00E04AA4" w:rsidRDefault="00D67AC7" w:rsidP="00F91351">
      <w:pPr>
        <w:pStyle w:val="af6"/>
        <w:numPr>
          <w:ilvl w:val="1"/>
          <w:numId w:val="1"/>
        </w:numPr>
        <w:spacing w:after="120"/>
        <w:ind w:left="709" w:hanging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3466C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 </w:t>
      </w:r>
      <w:r w:rsidR="00C23572" w:rsidRPr="0083466C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осуществляет регулярный мониторинг эффективности реализации </w:t>
      </w:r>
      <w:proofErr w:type="spellStart"/>
      <w:r w:rsidR="00C23572" w:rsidRPr="0083466C">
        <w:rPr>
          <w:rFonts w:ascii="Times New Roman" w:hAnsi="Times New Roman" w:cs="Times New Roman"/>
          <w:color w:val="auto"/>
          <w:sz w:val="28"/>
          <w:szCs w:val="28"/>
        </w:rPr>
        <w:t>Антикоррупционной</w:t>
      </w:r>
      <w:proofErr w:type="spellEnd"/>
      <w:r w:rsidR="00C23572" w:rsidRPr="0083466C">
        <w:rPr>
          <w:rFonts w:ascii="Times New Roman" w:hAnsi="Times New Roman" w:cs="Times New Roman"/>
          <w:color w:val="auto"/>
          <w:sz w:val="28"/>
          <w:szCs w:val="28"/>
        </w:rPr>
        <w:t xml:space="preserve"> политики. Должностные лица, на которые возложены функции по профилактике и противодействию коррупции, ежегодно представляют</w:t>
      </w:r>
      <w:r w:rsidR="00C23572" w:rsidRPr="00E04AA4">
        <w:rPr>
          <w:rFonts w:ascii="Times New Roman" w:hAnsi="Times New Roman" w:cs="Times New Roman"/>
          <w:sz w:val="28"/>
          <w:szCs w:val="28"/>
        </w:rPr>
        <w:t xml:space="preserve"> директору соответствующий отчет, на основании которого в настоящую Политику могут быть внесены изменения и дополнения.</w:t>
      </w:r>
    </w:p>
    <w:p w:rsidR="00C23572" w:rsidRPr="00E04AA4" w:rsidRDefault="00C23572" w:rsidP="00F91351">
      <w:pPr>
        <w:pStyle w:val="af6"/>
        <w:numPr>
          <w:ilvl w:val="1"/>
          <w:numId w:val="1"/>
        </w:numPr>
        <w:spacing w:after="120"/>
        <w:ind w:left="709" w:hanging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04AA4">
        <w:rPr>
          <w:rFonts w:ascii="Times New Roman" w:hAnsi="Times New Roman" w:cs="Times New Roman"/>
          <w:sz w:val="28"/>
          <w:szCs w:val="28"/>
        </w:rPr>
        <w:t xml:space="preserve">Пересмотр принятой </w:t>
      </w:r>
      <w:proofErr w:type="spellStart"/>
      <w:r w:rsidRPr="00E04AA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04AA4">
        <w:rPr>
          <w:rFonts w:ascii="Times New Roman" w:hAnsi="Times New Roman" w:cs="Times New Roman"/>
          <w:sz w:val="28"/>
          <w:szCs w:val="28"/>
        </w:rPr>
        <w:t xml:space="preserve"> политики может проводиться в случае внесения соответствующих изменений в действующее законодательство РФ.</w:t>
      </w:r>
    </w:p>
    <w:p w:rsidR="00C23572" w:rsidRPr="00E04AA4" w:rsidRDefault="00C23572" w:rsidP="00AE5236">
      <w:pPr>
        <w:spacing w:after="12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3B7DD7" w:rsidRPr="00E04AA4" w:rsidRDefault="003B7DD7" w:rsidP="002D7F4F">
      <w:pPr>
        <w:suppressAutoHyphens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B7DD7" w:rsidRPr="00E04AA4" w:rsidSect="00F132F6">
      <w:footerReference w:type="default" r:id="rId20"/>
      <w:pgSz w:w="11905" w:h="16837" w:code="9"/>
      <w:pgMar w:top="567" w:right="567" w:bottom="567" w:left="1134" w:header="567" w:footer="56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765" w:rsidRDefault="00F55765">
      <w:r>
        <w:separator/>
      </w:r>
    </w:p>
  </w:endnote>
  <w:endnote w:type="continuationSeparator" w:id="1">
    <w:p w:rsidR="00F55765" w:rsidRDefault="00F55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9A2" w:rsidRDefault="00614DEB" w:rsidP="007B5184">
    <w:pPr>
      <w:pStyle w:val="af9"/>
      <w:jc w:val="right"/>
    </w:pPr>
    <w:r w:rsidRPr="007B5184">
      <w:rPr>
        <w:rFonts w:ascii="Calibri" w:hAnsi="Calibri"/>
        <w:sz w:val="22"/>
        <w:szCs w:val="22"/>
      </w:rPr>
      <w:fldChar w:fldCharType="begin"/>
    </w:r>
    <w:r w:rsidR="00E479A2" w:rsidRPr="007B5184">
      <w:rPr>
        <w:rFonts w:ascii="Calibri" w:hAnsi="Calibri"/>
        <w:sz w:val="22"/>
        <w:szCs w:val="22"/>
      </w:rPr>
      <w:instrText xml:space="preserve"> PAGE   \* MERGEFORMAT </w:instrText>
    </w:r>
    <w:r w:rsidRPr="007B5184">
      <w:rPr>
        <w:rFonts w:ascii="Calibri" w:hAnsi="Calibri"/>
        <w:sz w:val="22"/>
        <w:szCs w:val="22"/>
      </w:rPr>
      <w:fldChar w:fldCharType="separate"/>
    </w:r>
    <w:r w:rsidR="0083466C">
      <w:rPr>
        <w:rFonts w:ascii="Calibri" w:hAnsi="Calibri"/>
        <w:noProof/>
        <w:sz w:val="22"/>
        <w:szCs w:val="22"/>
      </w:rPr>
      <w:t>11</w:t>
    </w:r>
    <w:r w:rsidRPr="007B5184"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765" w:rsidRDefault="00F55765"/>
  </w:footnote>
  <w:footnote w:type="continuationSeparator" w:id="1">
    <w:p w:rsidR="00F55765" w:rsidRDefault="00F5576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5217"/>
    <w:multiLevelType w:val="hybridMultilevel"/>
    <w:tmpl w:val="1BA0339E"/>
    <w:lvl w:ilvl="0" w:tplc="0A20BBA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8C10327"/>
    <w:multiLevelType w:val="hybridMultilevel"/>
    <w:tmpl w:val="3E0A62C6"/>
    <w:lvl w:ilvl="0" w:tplc="99EA1BA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EA6487C"/>
    <w:multiLevelType w:val="hybridMultilevel"/>
    <w:tmpl w:val="283A7C2A"/>
    <w:lvl w:ilvl="0" w:tplc="0A20BBA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631529B"/>
    <w:multiLevelType w:val="hybridMultilevel"/>
    <w:tmpl w:val="4BBAB2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E17789"/>
    <w:multiLevelType w:val="hybridMultilevel"/>
    <w:tmpl w:val="08AC1BE6"/>
    <w:lvl w:ilvl="0" w:tplc="0A20BBA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61CB6274"/>
    <w:multiLevelType w:val="hybridMultilevel"/>
    <w:tmpl w:val="882EF476"/>
    <w:lvl w:ilvl="0" w:tplc="0A20BBA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65291ACD"/>
    <w:multiLevelType w:val="hybridMultilevel"/>
    <w:tmpl w:val="A372EDD8"/>
    <w:lvl w:ilvl="0" w:tplc="0A20BBA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69D43981"/>
    <w:multiLevelType w:val="hybridMultilevel"/>
    <w:tmpl w:val="81C612E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79A1A71"/>
    <w:multiLevelType w:val="multilevel"/>
    <w:tmpl w:val="CCFC67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827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2"/>
  </w:num>
  <w:num w:numId="9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A797B"/>
    <w:rsid w:val="00032E27"/>
    <w:rsid w:val="00053A25"/>
    <w:rsid w:val="000965F4"/>
    <w:rsid w:val="00114EA7"/>
    <w:rsid w:val="0014341B"/>
    <w:rsid w:val="001952FB"/>
    <w:rsid w:val="001E1953"/>
    <w:rsid w:val="001F728B"/>
    <w:rsid w:val="00202F35"/>
    <w:rsid w:val="00205389"/>
    <w:rsid w:val="002606DD"/>
    <w:rsid w:val="00271D49"/>
    <w:rsid w:val="002970BB"/>
    <w:rsid w:val="002C5F17"/>
    <w:rsid w:val="002D7F4F"/>
    <w:rsid w:val="002E0AAB"/>
    <w:rsid w:val="002F1425"/>
    <w:rsid w:val="002F58C3"/>
    <w:rsid w:val="003704A0"/>
    <w:rsid w:val="00374743"/>
    <w:rsid w:val="00383AFF"/>
    <w:rsid w:val="003A0CCC"/>
    <w:rsid w:val="003A797B"/>
    <w:rsid w:val="003B7DD7"/>
    <w:rsid w:val="00454D89"/>
    <w:rsid w:val="00490190"/>
    <w:rsid w:val="0049490E"/>
    <w:rsid w:val="004E1425"/>
    <w:rsid w:val="004E4D94"/>
    <w:rsid w:val="005D27C7"/>
    <w:rsid w:val="006121BD"/>
    <w:rsid w:val="0061412B"/>
    <w:rsid w:val="00614DEB"/>
    <w:rsid w:val="006207B0"/>
    <w:rsid w:val="007B2E2F"/>
    <w:rsid w:val="007B5184"/>
    <w:rsid w:val="008119DF"/>
    <w:rsid w:val="0083466C"/>
    <w:rsid w:val="00862DDC"/>
    <w:rsid w:val="008A2A97"/>
    <w:rsid w:val="00903D75"/>
    <w:rsid w:val="0090603C"/>
    <w:rsid w:val="00926B5A"/>
    <w:rsid w:val="0096114C"/>
    <w:rsid w:val="00A54A8E"/>
    <w:rsid w:val="00AA0158"/>
    <w:rsid w:val="00AE5236"/>
    <w:rsid w:val="00AF1821"/>
    <w:rsid w:val="00B070CB"/>
    <w:rsid w:val="00B67E88"/>
    <w:rsid w:val="00BA1162"/>
    <w:rsid w:val="00BA6028"/>
    <w:rsid w:val="00BD42D6"/>
    <w:rsid w:val="00C06F5D"/>
    <w:rsid w:val="00C071C5"/>
    <w:rsid w:val="00C113E6"/>
    <w:rsid w:val="00C23572"/>
    <w:rsid w:val="00C3786C"/>
    <w:rsid w:val="00C54E4C"/>
    <w:rsid w:val="00C6290C"/>
    <w:rsid w:val="00D005D1"/>
    <w:rsid w:val="00D50A8A"/>
    <w:rsid w:val="00D547F1"/>
    <w:rsid w:val="00D61265"/>
    <w:rsid w:val="00D6550C"/>
    <w:rsid w:val="00D67AC7"/>
    <w:rsid w:val="00DB5B77"/>
    <w:rsid w:val="00DC2EF1"/>
    <w:rsid w:val="00E03442"/>
    <w:rsid w:val="00E048F7"/>
    <w:rsid w:val="00E04AA4"/>
    <w:rsid w:val="00E11D06"/>
    <w:rsid w:val="00E479A2"/>
    <w:rsid w:val="00E567BD"/>
    <w:rsid w:val="00E56B3A"/>
    <w:rsid w:val="00E87DE2"/>
    <w:rsid w:val="00EF704F"/>
    <w:rsid w:val="00F02B8A"/>
    <w:rsid w:val="00F132F6"/>
    <w:rsid w:val="00F23FBE"/>
    <w:rsid w:val="00F2596B"/>
    <w:rsid w:val="00F35CA6"/>
    <w:rsid w:val="00F55765"/>
    <w:rsid w:val="00F652E4"/>
    <w:rsid w:val="00F744EB"/>
    <w:rsid w:val="00F775D0"/>
    <w:rsid w:val="00F77ADF"/>
    <w:rsid w:val="00F91351"/>
    <w:rsid w:val="00F95442"/>
    <w:rsid w:val="00FA00AA"/>
    <w:rsid w:val="00FF6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603C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357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0603C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9060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0"/>
      <w:szCs w:val="20"/>
    </w:rPr>
  </w:style>
  <w:style w:type="character" w:customStyle="1" w:styleId="21">
    <w:name w:val="Основной текст (2)"/>
    <w:basedOn w:val="2"/>
    <w:rsid w:val="009060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0"/>
      <w:szCs w:val="20"/>
      <w:u w:val="single"/>
    </w:rPr>
  </w:style>
  <w:style w:type="character" w:customStyle="1" w:styleId="a4">
    <w:name w:val="Основной текст_"/>
    <w:basedOn w:val="a0"/>
    <w:link w:val="11"/>
    <w:rsid w:val="009060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0"/>
      <w:szCs w:val="20"/>
    </w:rPr>
  </w:style>
  <w:style w:type="character" w:customStyle="1" w:styleId="12">
    <w:name w:val="Заголовок №1_"/>
    <w:basedOn w:val="a0"/>
    <w:link w:val="13"/>
    <w:rsid w:val="009060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0"/>
      <w:szCs w:val="20"/>
    </w:rPr>
  </w:style>
  <w:style w:type="character" w:customStyle="1" w:styleId="14pt">
    <w:name w:val="Заголовок №1 + Интервал 4 pt"/>
    <w:basedOn w:val="12"/>
    <w:rsid w:val="009060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20"/>
      <w:szCs w:val="20"/>
    </w:rPr>
  </w:style>
  <w:style w:type="character" w:customStyle="1" w:styleId="a5">
    <w:name w:val="Основной текст + Полужирный"/>
    <w:basedOn w:val="a4"/>
    <w:rsid w:val="009060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0"/>
      <w:szCs w:val="20"/>
    </w:rPr>
  </w:style>
  <w:style w:type="character" w:customStyle="1" w:styleId="3">
    <w:name w:val="Основной текст (3)_"/>
    <w:basedOn w:val="a0"/>
    <w:link w:val="30"/>
    <w:rsid w:val="009060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8"/>
      <w:szCs w:val="18"/>
    </w:rPr>
  </w:style>
  <w:style w:type="character" w:customStyle="1" w:styleId="a6">
    <w:name w:val="Основной текст + Полужирный"/>
    <w:basedOn w:val="a4"/>
    <w:rsid w:val="009060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0"/>
      <w:szCs w:val="20"/>
    </w:rPr>
  </w:style>
  <w:style w:type="character" w:customStyle="1" w:styleId="a7">
    <w:name w:val="Основной текст + Полужирный"/>
    <w:basedOn w:val="a4"/>
    <w:rsid w:val="009060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0"/>
      <w:szCs w:val="20"/>
    </w:rPr>
  </w:style>
  <w:style w:type="character" w:customStyle="1" w:styleId="4">
    <w:name w:val="Основной текст (4)_"/>
    <w:basedOn w:val="a0"/>
    <w:link w:val="40"/>
    <w:rsid w:val="009060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5"/>
      <w:szCs w:val="15"/>
    </w:rPr>
  </w:style>
  <w:style w:type="character" w:customStyle="1" w:styleId="411pt">
    <w:name w:val="Основной текст (4) + 11 pt"/>
    <w:basedOn w:val="4"/>
    <w:rsid w:val="009060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0"/>
      <w:szCs w:val="20"/>
    </w:rPr>
  </w:style>
  <w:style w:type="character" w:customStyle="1" w:styleId="a8">
    <w:name w:val="Основной текст + Полужирный;Курсив"/>
    <w:basedOn w:val="a4"/>
    <w:rsid w:val="0090603C"/>
    <w:rPr>
      <w:rFonts w:ascii="Times New Roman" w:eastAsia="Times New Roman" w:hAnsi="Times New Roman" w:cs="Times New Roman"/>
      <w:b/>
      <w:bCs/>
      <w:i/>
      <w:iCs/>
      <w:smallCaps w:val="0"/>
      <w:strike w:val="0"/>
      <w:spacing w:val="4"/>
      <w:sz w:val="20"/>
      <w:szCs w:val="20"/>
      <w:lang w:val="en-US"/>
    </w:rPr>
  </w:style>
  <w:style w:type="character" w:customStyle="1" w:styleId="a9">
    <w:name w:val="Основной текст + Полужирный"/>
    <w:basedOn w:val="a4"/>
    <w:rsid w:val="009060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0"/>
      <w:szCs w:val="20"/>
    </w:rPr>
  </w:style>
  <w:style w:type="character" w:customStyle="1" w:styleId="aa">
    <w:name w:val="Основной текст + Полужирный"/>
    <w:basedOn w:val="a4"/>
    <w:rsid w:val="009060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0"/>
      <w:szCs w:val="20"/>
    </w:rPr>
  </w:style>
  <w:style w:type="character" w:customStyle="1" w:styleId="5">
    <w:name w:val="Основной текст (5)_"/>
    <w:basedOn w:val="a0"/>
    <w:link w:val="50"/>
    <w:rsid w:val="009060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</w:rPr>
  </w:style>
  <w:style w:type="character" w:customStyle="1" w:styleId="51pt">
    <w:name w:val="Основной текст (5) + Интервал 1 pt"/>
    <w:basedOn w:val="5"/>
    <w:rsid w:val="009060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6"/>
      <w:sz w:val="20"/>
      <w:szCs w:val="20"/>
    </w:rPr>
  </w:style>
  <w:style w:type="character" w:customStyle="1" w:styleId="22">
    <w:name w:val="Заголовок №2_"/>
    <w:basedOn w:val="a0"/>
    <w:link w:val="23"/>
    <w:rsid w:val="009060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0"/>
      <w:szCs w:val="20"/>
    </w:rPr>
  </w:style>
  <w:style w:type="character" w:customStyle="1" w:styleId="ab">
    <w:name w:val="Основной текст + Полужирный"/>
    <w:basedOn w:val="a4"/>
    <w:rsid w:val="009060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0"/>
      <w:szCs w:val="20"/>
    </w:rPr>
  </w:style>
  <w:style w:type="character" w:customStyle="1" w:styleId="24">
    <w:name w:val="Основной текст (2) + Не полужирный"/>
    <w:basedOn w:val="2"/>
    <w:rsid w:val="009060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0"/>
      <w:szCs w:val="20"/>
    </w:rPr>
  </w:style>
  <w:style w:type="character" w:customStyle="1" w:styleId="25">
    <w:name w:val="Заголовок №2 + Не полужирный"/>
    <w:basedOn w:val="22"/>
    <w:rsid w:val="009060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0"/>
      <w:szCs w:val="20"/>
    </w:rPr>
  </w:style>
  <w:style w:type="character" w:customStyle="1" w:styleId="6">
    <w:name w:val="Основной текст (6)_"/>
    <w:basedOn w:val="a0"/>
    <w:link w:val="60"/>
    <w:rsid w:val="009060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7">
    <w:name w:val="Основной текст (7)_"/>
    <w:basedOn w:val="a0"/>
    <w:link w:val="70"/>
    <w:rsid w:val="009060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0"/>
      <w:szCs w:val="10"/>
    </w:rPr>
  </w:style>
  <w:style w:type="character" w:customStyle="1" w:styleId="8">
    <w:name w:val="Основной текст (8)_"/>
    <w:basedOn w:val="a0"/>
    <w:link w:val="80"/>
    <w:rsid w:val="009060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745pt">
    <w:name w:val="Основной текст (7) + 4;5 pt;Малые прописные"/>
    <w:basedOn w:val="7"/>
    <w:rsid w:val="0090603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8"/>
      <w:szCs w:val="8"/>
    </w:rPr>
  </w:style>
  <w:style w:type="character" w:customStyle="1" w:styleId="9">
    <w:name w:val="Основной текст (9)_"/>
    <w:basedOn w:val="a0"/>
    <w:link w:val="90"/>
    <w:rsid w:val="009060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8"/>
      <w:szCs w:val="8"/>
    </w:rPr>
  </w:style>
  <w:style w:type="character" w:customStyle="1" w:styleId="95pt">
    <w:name w:val="Основной текст (9) + 5 pt"/>
    <w:basedOn w:val="9"/>
    <w:rsid w:val="009060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0"/>
      <w:szCs w:val="10"/>
    </w:rPr>
  </w:style>
  <w:style w:type="character" w:customStyle="1" w:styleId="100">
    <w:name w:val="Основной текст (10)_"/>
    <w:basedOn w:val="a0"/>
    <w:link w:val="101"/>
    <w:rsid w:val="009060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4pt">
    <w:name w:val="Основной текст (7) + 4 pt"/>
    <w:basedOn w:val="7"/>
    <w:rsid w:val="009060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8"/>
      <w:szCs w:val="8"/>
    </w:rPr>
  </w:style>
  <w:style w:type="character" w:customStyle="1" w:styleId="745pt0">
    <w:name w:val="Основной текст (7) + 4;5 pt;Малые прописные"/>
    <w:basedOn w:val="7"/>
    <w:rsid w:val="0090603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8"/>
      <w:szCs w:val="8"/>
    </w:rPr>
  </w:style>
  <w:style w:type="character" w:customStyle="1" w:styleId="104pt">
    <w:name w:val="Основной текст (10) + 4 pt;Не малые прописные"/>
    <w:basedOn w:val="100"/>
    <w:rsid w:val="0090603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-1"/>
      <w:sz w:val="8"/>
      <w:szCs w:val="8"/>
    </w:rPr>
  </w:style>
  <w:style w:type="character" w:customStyle="1" w:styleId="745pt1">
    <w:name w:val="Основной текст (7) + 4;5 pt;Малые прописные"/>
    <w:basedOn w:val="7"/>
    <w:rsid w:val="0090603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8"/>
      <w:szCs w:val="8"/>
    </w:rPr>
  </w:style>
  <w:style w:type="character" w:customStyle="1" w:styleId="745pt2">
    <w:name w:val="Основной текст (7) + 4;5 pt;Малые прописные"/>
    <w:basedOn w:val="7"/>
    <w:rsid w:val="0090603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8"/>
      <w:szCs w:val="8"/>
    </w:rPr>
  </w:style>
  <w:style w:type="character" w:customStyle="1" w:styleId="0pt">
    <w:name w:val="Основной текст + Интервал 0 pt"/>
    <w:basedOn w:val="a4"/>
    <w:rsid w:val="009060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2"/>
      <w:sz w:val="20"/>
      <w:szCs w:val="20"/>
    </w:rPr>
  </w:style>
  <w:style w:type="character" w:customStyle="1" w:styleId="7Tahoma4pt">
    <w:name w:val="Основной текст (7) + Tahoma;4 pt;Курсив"/>
    <w:basedOn w:val="7"/>
    <w:rsid w:val="0090603C"/>
    <w:rPr>
      <w:rFonts w:ascii="Tahoma" w:eastAsia="Tahoma" w:hAnsi="Tahoma" w:cs="Tahoma"/>
      <w:b w:val="0"/>
      <w:bCs w:val="0"/>
      <w:i/>
      <w:iCs/>
      <w:smallCaps w:val="0"/>
      <w:strike w:val="0"/>
      <w:spacing w:val="6"/>
      <w:sz w:val="8"/>
      <w:szCs w:val="8"/>
    </w:rPr>
  </w:style>
  <w:style w:type="character" w:customStyle="1" w:styleId="71">
    <w:name w:val="Основной текст (7)"/>
    <w:basedOn w:val="7"/>
    <w:rsid w:val="009060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0"/>
      <w:szCs w:val="10"/>
    </w:rPr>
  </w:style>
  <w:style w:type="character" w:customStyle="1" w:styleId="130">
    <w:name w:val="Основной текст (13)_"/>
    <w:basedOn w:val="a0"/>
    <w:link w:val="131"/>
    <w:rsid w:val="009060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7"/>
      <w:szCs w:val="37"/>
    </w:rPr>
  </w:style>
  <w:style w:type="character" w:customStyle="1" w:styleId="110">
    <w:name w:val="Основной текст (11)_"/>
    <w:basedOn w:val="a0"/>
    <w:link w:val="111"/>
    <w:rsid w:val="009060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"/>
      <w:sz w:val="18"/>
      <w:szCs w:val="18"/>
    </w:rPr>
  </w:style>
  <w:style w:type="character" w:customStyle="1" w:styleId="120">
    <w:name w:val="Основной текст (12)_"/>
    <w:basedOn w:val="a0"/>
    <w:link w:val="121"/>
    <w:rsid w:val="009060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7"/>
      <w:sz w:val="8"/>
      <w:szCs w:val="8"/>
    </w:rPr>
  </w:style>
  <w:style w:type="character" w:customStyle="1" w:styleId="127pt0pt">
    <w:name w:val="Основной текст (12) + 7 pt;Курсив;Интервал 0 pt"/>
    <w:basedOn w:val="120"/>
    <w:rsid w:val="009060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14">
    <w:name w:val="Основной текст (14)_"/>
    <w:basedOn w:val="a0"/>
    <w:link w:val="140"/>
    <w:rsid w:val="009060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1411pt">
    <w:name w:val="Основной текст (14) + 11 pt;Не курсив"/>
    <w:basedOn w:val="14"/>
    <w:rsid w:val="009060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9"/>
      <w:sz w:val="20"/>
      <w:szCs w:val="20"/>
    </w:rPr>
  </w:style>
  <w:style w:type="character" w:customStyle="1" w:styleId="411pt0">
    <w:name w:val="Основной текст (4) + 11 pt;Полужирный;Курсив"/>
    <w:basedOn w:val="4"/>
    <w:rsid w:val="0090603C"/>
    <w:rPr>
      <w:rFonts w:ascii="Times New Roman" w:eastAsia="Times New Roman" w:hAnsi="Times New Roman" w:cs="Times New Roman"/>
      <w:b/>
      <w:bCs/>
      <w:i/>
      <w:iCs/>
      <w:smallCaps w:val="0"/>
      <w:strike w:val="0"/>
      <w:spacing w:val="4"/>
      <w:sz w:val="20"/>
      <w:szCs w:val="20"/>
    </w:rPr>
  </w:style>
  <w:style w:type="character" w:customStyle="1" w:styleId="15">
    <w:name w:val="Основной текст (15)_"/>
    <w:basedOn w:val="a0"/>
    <w:link w:val="150"/>
    <w:rsid w:val="0090603C"/>
    <w:rPr>
      <w:b w:val="0"/>
      <w:bCs w:val="0"/>
      <w:i w:val="0"/>
      <w:iCs w:val="0"/>
      <w:smallCaps w:val="0"/>
      <w:strike w:val="0"/>
      <w:spacing w:val="-3"/>
      <w:sz w:val="24"/>
      <w:szCs w:val="24"/>
    </w:rPr>
  </w:style>
  <w:style w:type="character" w:customStyle="1" w:styleId="31">
    <w:name w:val="Основной текст (3)"/>
    <w:basedOn w:val="3"/>
    <w:rsid w:val="009060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8"/>
      <w:szCs w:val="18"/>
    </w:rPr>
  </w:style>
  <w:style w:type="character" w:customStyle="1" w:styleId="ac">
    <w:name w:val="Основной текст + Полужирный;Курсив"/>
    <w:basedOn w:val="a4"/>
    <w:rsid w:val="0090603C"/>
    <w:rPr>
      <w:rFonts w:ascii="Times New Roman" w:eastAsia="Times New Roman" w:hAnsi="Times New Roman" w:cs="Times New Roman"/>
      <w:b/>
      <w:bCs/>
      <w:i/>
      <w:iCs/>
      <w:smallCaps w:val="0"/>
      <w:strike w:val="0"/>
      <w:spacing w:val="4"/>
      <w:sz w:val="20"/>
      <w:szCs w:val="20"/>
      <w:lang w:val="en-US"/>
    </w:rPr>
  </w:style>
  <w:style w:type="character" w:customStyle="1" w:styleId="ad">
    <w:name w:val="Основной текст + Полужирный"/>
    <w:basedOn w:val="a4"/>
    <w:rsid w:val="009060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0"/>
      <w:szCs w:val="20"/>
    </w:rPr>
  </w:style>
  <w:style w:type="character" w:customStyle="1" w:styleId="16">
    <w:name w:val="Основной текст (16)_"/>
    <w:basedOn w:val="a0"/>
    <w:link w:val="160"/>
    <w:rsid w:val="0090603C"/>
    <w:rPr>
      <w:b w:val="0"/>
      <w:bCs w:val="0"/>
      <w:i w:val="0"/>
      <w:iCs w:val="0"/>
      <w:smallCaps w:val="0"/>
      <w:strike w:val="0"/>
      <w:spacing w:val="1"/>
      <w:sz w:val="21"/>
      <w:szCs w:val="21"/>
    </w:rPr>
  </w:style>
  <w:style w:type="character" w:customStyle="1" w:styleId="ae">
    <w:name w:val="Основной текст + Полужирный"/>
    <w:basedOn w:val="a4"/>
    <w:rsid w:val="009060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0"/>
      <w:szCs w:val="20"/>
    </w:rPr>
  </w:style>
  <w:style w:type="character" w:customStyle="1" w:styleId="3pt">
    <w:name w:val="Основной текст + Интервал 3 pt"/>
    <w:basedOn w:val="a4"/>
    <w:rsid w:val="009060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6"/>
      <w:sz w:val="20"/>
      <w:szCs w:val="20"/>
    </w:rPr>
  </w:style>
  <w:style w:type="character" w:customStyle="1" w:styleId="545pt">
    <w:name w:val="Основной текст (5) + 4;5 pt;Не полужирный;Не курсив"/>
    <w:basedOn w:val="5"/>
    <w:rsid w:val="0090603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9"/>
      <w:szCs w:val="9"/>
    </w:rPr>
  </w:style>
  <w:style w:type="character" w:customStyle="1" w:styleId="af">
    <w:name w:val="Колонтитул_"/>
    <w:basedOn w:val="a0"/>
    <w:link w:val="af0"/>
    <w:rsid w:val="009060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0">
    <w:name w:val="Колонтитул + 9;5 pt"/>
    <w:basedOn w:val="af"/>
    <w:rsid w:val="009060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26">
    <w:name w:val="Заголовок №2 + Не полужирный"/>
    <w:basedOn w:val="22"/>
    <w:rsid w:val="009060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0"/>
      <w:szCs w:val="20"/>
    </w:rPr>
  </w:style>
  <w:style w:type="character" w:customStyle="1" w:styleId="17">
    <w:name w:val="Основной текст (17)_"/>
    <w:basedOn w:val="a0"/>
    <w:link w:val="170"/>
    <w:rsid w:val="009060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</w:rPr>
  </w:style>
  <w:style w:type="character" w:customStyle="1" w:styleId="171">
    <w:name w:val="Основной текст (17)"/>
    <w:basedOn w:val="17"/>
    <w:rsid w:val="009060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single"/>
    </w:rPr>
  </w:style>
  <w:style w:type="character" w:customStyle="1" w:styleId="af1">
    <w:name w:val="Основной текст + Полужирный;Курсив"/>
    <w:basedOn w:val="a4"/>
    <w:rsid w:val="0090603C"/>
    <w:rPr>
      <w:rFonts w:ascii="Times New Roman" w:eastAsia="Times New Roman" w:hAnsi="Times New Roman" w:cs="Times New Roman"/>
      <w:b/>
      <w:bCs/>
      <w:i/>
      <w:iCs/>
      <w:smallCaps w:val="0"/>
      <w:strike w:val="0"/>
      <w:spacing w:val="4"/>
      <w:sz w:val="20"/>
      <w:szCs w:val="20"/>
    </w:rPr>
  </w:style>
  <w:style w:type="character" w:customStyle="1" w:styleId="af2">
    <w:name w:val="Подпись к таблице_"/>
    <w:basedOn w:val="a0"/>
    <w:link w:val="af3"/>
    <w:rsid w:val="009060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18">
    <w:name w:val="Основной текст (18)_"/>
    <w:basedOn w:val="a0"/>
    <w:link w:val="180"/>
    <w:rsid w:val="0090603C"/>
    <w:rPr>
      <w:b w:val="0"/>
      <w:bCs w:val="0"/>
      <w:i w:val="0"/>
      <w:iCs w:val="0"/>
      <w:smallCaps w:val="0"/>
      <w:strike w:val="0"/>
      <w:sz w:val="19"/>
      <w:szCs w:val="19"/>
    </w:rPr>
  </w:style>
  <w:style w:type="paragraph" w:customStyle="1" w:styleId="20">
    <w:name w:val="Основной текст (2)"/>
    <w:basedOn w:val="a"/>
    <w:link w:val="2"/>
    <w:rsid w:val="0090603C"/>
    <w:pPr>
      <w:shd w:val="clear" w:color="auto" w:fill="FFFFFF"/>
      <w:spacing w:line="284" w:lineRule="exact"/>
    </w:pPr>
    <w:rPr>
      <w:rFonts w:ascii="Times New Roman" w:eastAsia="Times New Roman" w:hAnsi="Times New Roman" w:cs="Times New Roman"/>
      <w:b/>
      <w:bCs/>
      <w:spacing w:val="9"/>
      <w:sz w:val="20"/>
      <w:szCs w:val="20"/>
    </w:rPr>
  </w:style>
  <w:style w:type="paragraph" w:customStyle="1" w:styleId="11">
    <w:name w:val="Основной текст1"/>
    <w:basedOn w:val="a"/>
    <w:link w:val="a4"/>
    <w:rsid w:val="0090603C"/>
    <w:pPr>
      <w:shd w:val="clear" w:color="auto" w:fill="FFFFFF"/>
      <w:spacing w:before="540" w:after="360" w:line="0" w:lineRule="atLeast"/>
      <w:ind w:hanging="500"/>
    </w:pPr>
    <w:rPr>
      <w:rFonts w:ascii="Times New Roman" w:eastAsia="Times New Roman" w:hAnsi="Times New Roman" w:cs="Times New Roman"/>
      <w:spacing w:val="9"/>
      <w:sz w:val="20"/>
      <w:szCs w:val="20"/>
    </w:rPr>
  </w:style>
  <w:style w:type="paragraph" w:customStyle="1" w:styleId="13">
    <w:name w:val="Заголовок №1"/>
    <w:basedOn w:val="a"/>
    <w:link w:val="12"/>
    <w:rsid w:val="0090603C"/>
    <w:pPr>
      <w:shd w:val="clear" w:color="auto" w:fill="FFFFFF"/>
      <w:spacing w:before="360" w:after="360" w:line="0" w:lineRule="atLeast"/>
      <w:outlineLvl w:val="0"/>
    </w:pPr>
    <w:rPr>
      <w:rFonts w:ascii="Times New Roman" w:eastAsia="Times New Roman" w:hAnsi="Times New Roman" w:cs="Times New Roman"/>
      <w:spacing w:val="9"/>
      <w:sz w:val="20"/>
      <w:szCs w:val="20"/>
    </w:rPr>
  </w:style>
  <w:style w:type="paragraph" w:customStyle="1" w:styleId="30">
    <w:name w:val="Основной текст (3)"/>
    <w:basedOn w:val="a"/>
    <w:link w:val="3"/>
    <w:rsid w:val="0090603C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pacing w:val="9"/>
      <w:sz w:val="18"/>
      <w:szCs w:val="18"/>
    </w:rPr>
  </w:style>
  <w:style w:type="paragraph" w:customStyle="1" w:styleId="40">
    <w:name w:val="Основной текст (4)"/>
    <w:basedOn w:val="a"/>
    <w:link w:val="4"/>
    <w:rsid w:val="0090603C"/>
    <w:pPr>
      <w:shd w:val="clear" w:color="auto" w:fill="FFFFFF"/>
      <w:spacing w:line="248" w:lineRule="exact"/>
    </w:pPr>
    <w:rPr>
      <w:rFonts w:ascii="Times New Roman" w:eastAsia="Times New Roman" w:hAnsi="Times New Roman" w:cs="Times New Roman"/>
      <w:spacing w:val="9"/>
      <w:sz w:val="15"/>
      <w:szCs w:val="15"/>
    </w:rPr>
  </w:style>
  <w:style w:type="paragraph" w:customStyle="1" w:styleId="50">
    <w:name w:val="Основной текст (5)"/>
    <w:basedOn w:val="a"/>
    <w:link w:val="5"/>
    <w:rsid w:val="0090603C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  <w:b/>
      <w:bCs/>
      <w:i/>
      <w:iCs/>
      <w:spacing w:val="4"/>
      <w:sz w:val="20"/>
      <w:szCs w:val="20"/>
    </w:rPr>
  </w:style>
  <w:style w:type="paragraph" w:customStyle="1" w:styleId="23">
    <w:name w:val="Заголовок №2"/>
    <w:basedOn w:val="a"/>
    <w:link w:val="22"/>
    <w:rsid w:val="0090603C"/>
    <w:pPr>
      <w:shd w:val="clear" w:color="auto" w:fill="FFFFFF"/>
      <w:spacing w:line="274" w:lineRule="exact"/>
      <w:outlineLvl w:val="1"/>
    </w:pPr>
    <w:rPr>
      <w:rFonts w:ascii="Times New Roman" w:eastAsia="Times New Roman" w:hAnsi="Times New Roman" w:cs="Times New Roman"/>
      <w:b/>
      <w:bCs/>
      <w:spacing w:val="9"/>
      <w:sz w:val="20"/>
      <w:szCs w:val="20"/>
    </w:rPr>
  </w:style>
  <w:style w:type="paragraph" w:customStyle="1" w:styleId="60">
    <w:name w:val="Основной текст (6)"/>
    <w:basedOn w:val="a"/>
    <w:link w:val="6"/>
    <w:rsid w:val="0090603C"/>
    <w:pPr>
      <w:shd w:val="clear" w:color="auto" w:fill="FFFFFF"/>
      <w:spacing w:line="252" w:lineRule="exact"/>
    </w:pPr>
    <w:rPr>
      <w:rFonts w:ascii="Times New Roman" w:eastAsia="Times New Roman" w:hAnsi="Times New Roman" w:cs="Times New Roman"/>
      <w:b/>
      <w:bCs/>
      <w:spacing w:val="10"/>
      <w:sz w:val="17"/>
      <w:szCs w:val="17"/>
    </w:rPr>
  </w:style>
  <w:style w:type="paragraph" w:customStyle="1" w:styleId="70">
    <w:name w:val="Основной текст (7)"/>
    <w:basedOn w:val="a"/>
    <w:link w:val="7"/>
    <w:rsid w:val="009060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"/>
      <w:sz w:val="10"/>
      <w:szCs w:val="10"/>
    </w:rPr>
  </w:style>
  <w:style w:type="paragraph" w:customStyle="1" w:styleId="80">
    <w:name w:val="Основной текст (8)"/>
    <w:basedOn w:val="a"/>
    <w:link w:val="8"/>
    <w:rsid w:val="009060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90603C"/>
    <w:pPr>
      <w:shd w:val="clear" w:color="auto" w:fill="FFFFFF"/>
      <w:spacing w:line="126" w:lineRule="exact"/>
    </w:pPr>
    <w:rPr>
      <w:rFonts w:ascii="Times New Roman" w:eastAsia="Times New Roman" w:hAnsi="Times New Roman" w:cs="Times New Roman"/>
      <w:spacing w:val="-1"/>
      <w:sz w:val="8"/>
      <w:szCs w:val="8"/>
    </w:rPr>
  </w:style>
  <w:style w:type="paragraph" w:customStyle="1" w:styleId="101">
    <w:name w:val="Основной текст (10)"/>
    <w:basedOn w:val="a"/>
    <w:link w:val="100"/>
    <w:rsid w:val="009060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mallCaps/>
      <w:sz w:val="8"/>
      <w:szCs w:val="8"/>
    </w:rPr>
  </w:style>
  <w:style w:type="paragraph" w:customStyle="1" w:styleId="131">
    <w:name w:val="Основной текст (13)"/>
    <w:basedOn w:val="a"/>
    <w:link w:val="130"/>
    <w:rsid w:val="009060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7"/>
      <w:szCs w:val="37"/>
    </w:rPr>
  </w:style>
  <w:style w:type="paragraph" w:customStyle="1" w:styleId="111">
    <w:name w:val="Основной текст (11)"/>
    <w:basedOn w:val="a"/>
    <w:link w:val="110"/>
    <w:rsid w:val="009060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4"/>
      <w:sz w:val="18"/>
      <w:szCs w:val="18"/>
    </w:rPr>
  </w:style>
  <w:style w:type="paragraph" w:customStyle="1" w:styleId="121">
    <w:name w:val="Основной текст (12)"/>
    <w:basedOn w:val="a"/>
    <w:link w:val="120"/>
    <w:rsid w:val="009060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7"/>
      <w:sz w:val="8"/>
      <w:szCs w:val="8"/>
    </w:rPr>
  </w:style>
  <w:style w:type="paragraph" w:customStyle="1" w:styleId="140">
    <w:name w:val="Основной текст (14)"/>
    <w:basedOn w:val="a"/>
    <w:link w:val="14"/>
    <w:rsid w:val="0090603C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150">
    <w:name w:val="Основной текст (15)"/>
    <w:basedOn w:val="a"/>
    <w:link w:val="15"/>
    <w:rsid w:val="0090603C"/>
    <w:pPr>
      <w:shd w:val="clear" w:color="auto" w:fill="FFFFFF"/>
      <w:spacing w:line="0" w:lineRule="atLeast"/>
      <w:jc w:val="both"/>
    </w:pPr>
    <w:rPr>
      <w:spacing w:val="-3"/>
    </w:rPr>
  </w:style>
  <w:style w:type="paragraph" w:customStyle="1" w:styleId="160">
    <w:name w:val="Основной текст (16)"/>
    <w:basedOn w:val="a"/>
    <w:link w:val="16"/>
    <w:rsid w:val="0090603C"/>
    <w:pPr>
      <w:shd w:val="clear" w:color="auto" w:fill="FFFFFF"/>
      <w:spacing w:line="0" w:lineRule="atLeast"/>
    </w:pPr>
    <w:rPr>
      <w:spacing w:val="1"/>
      <w:sz w:val="21"/>
      <w:szCs w:val="21"/>
    </w:rPr>
  </w:style>
  <w:style w:type="paragraph" w:customStyle="1" w:styleId="af0">
    <w:name w:val="Колонтитул"/>
    <w:basedOn w:val="a"/>
    <w:link w:val="af"/>
    <w:rsid w:val="0090603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">
    <w:name w:val="Основной текст (17)"/>
    <w:basedOn w:val="a"/>
    <w:link w:val="17"/>
    <w:rsid w:val="0090603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pacing w:val="4"/>
      <w:sz w:val="21"/>
      <w:szCs w:val="21"/>
    </w:rPr>
  </w:style>
  <w:style w:type="paragraph" w:customStyle="1" w:styleId="af3">
    <w:name w:val="Подпись к таблице"/>
    <w:basedOn w:val="a"/>
    <w:link w:val="af2"/>
    <w:rsid w:val="009060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17"/>
      <w:szCs w:val="17"/>
    </w:rPr>
  </w:style>
  <w:style w:type="paragraph" w:customStyle="1" w:styleId="180">
    <w:name w:val="Основной текст (18)"/>
    <w:basedOn w:val="a"/>
    <w:link w:val="18"/>
    <w:rsid w:val="0090603C"/>
    <w:pPr>
      <w:shd w:val="clear" w:color="auto" w:fill="FFFFFF"/>
      <w:spacing w:line="0" w:lineRule="atLeast"/>
    </w:pPr>
    <w:rPr>
      <w:sz w:val="19"/>
      <w:szCs w:val="19"/>
    </w:rPr>
  </w:style>
  <w:style w:type="paragraph" w:styleId="af4">
    <w:name w:val="Balloon Text"/>
    <w:basedOn w:val="a"/>
    <w:link w:val="af5"/>
    <w:uiPriority w:val="99"/>
    <w:semiHidden/>
    <w:unhideWhenUsed/>
    <w:rsid w:val="007B2E2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B2E2F"/>
    <w:rPr>
      <w:rFonts w:ascii="Tahoma" w:hAnsi="Tahoma" w:cs="Tahoma"/>
      <w:color w:val="000000"/>
      <w:sz w:val="16"/>
      <w:szCs w:val="16"/>
    </w:rPr>
  </w:style>
  <w:style w:type="paragraph" w:styleId="af6">
    <w:name w:val="List Paragraph"/>
    <w:basedOn w:val="a"/>
    <w:uiPriority w:val="34"/>
    <w:qFormat/>
    <w:rsid w:val="00205389"/>
    <w:pPr>
      <w:ind w:left="720"/>
      <w:contextualSpacing/>
    </w:pPr>
  </w:style>
  <w:style w:type="paragraph" w:styleId="af7">
    <w:name w:val="header"/>
    <w:basedOn w:val="a"/>
    <w:link w:val="af8"/>
    <w:uiPriority w:val="99"/>
    <w:semiHidden/>
    <w:unhideWhenUsed/>
    <w:rsid w:val="0020538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205389"/>
    <w:rPr>
      <w:color w:val="000000"/>
    </w:rPr>
  </w:style>
  <w:style w:type="paragraph" w:styleId="af9">
    <w:name w:val="footer"/>
    <w:basedOn w:val="a"/>
    <w:link w:val="afa"/>
    <w:uiPriority w:val="99"/>
    <w:unhideWhenUsed/>
    <w:rsid w:val="0020538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205389"/>
    <w:rPr>
      <w:color w:val="000000"/>
    </w:rPr>
  </w:style>
  <w:style w:type="character" w:styleId="afb">
    <w:name w:val="Placeholder Text"/>
    <w:basedOn w:val="a0"/>
    <w:uiPriority w:val="99"/>
    <w:semiHidden/>
    <w:rsid w:val="00C06F5D"/>
    <w:rPr>
      <w:color w:val="808080"/>
    </w:rPr>
  </w:style>
  <w:style w:type="character" w:customStyle="1" w:styleId="10">
    <w:name w:val="Заголовок 1 Знак"/>
    <w:basedOn w:val="a0"/>
    <w:link w:val="1"/>
    <w:uiPriority w:val="99"/>
    <w:rsid w:val="00C23572"/>
    <w:rPr>
      <w:rFonts w:ascii="Arial" w:eastAsia="Times New Roman" w:hAnsi="Arial" w:cs="Arial"/>
      <w:b/>
      <w:bCs/>
      <w:color w:val="26282F"/>
    </w:rPr>
  </w:style>
  <w:style w:type="character" w:customStyle="1" w:styleId="afc">
    <w:name w:val="Гипертекстовая ссылка"/>
    <w:basedOn w:val="a0"/>
    <w:uiPriority w:val="99"/>
    <w:rsid w:val="00C23572"/>
    <w:rPr>
      <w:b/>
      <w:bCs/>
      <w:color w:val="106BBE"/>
    </w:rPr>
  </w:style>
  <w:style w:type="paragraph" w:customStyle="1" w:styleId="afd">
    <w:name w:val="Нормальный (таблица)"/>
    <w:basedOn w:val="a"/>
    <w:next w:val="a"/>
    <w:uiPriority w:val="99"/>
    <w:rsid w:val="00C23572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</w:rPr>
  </w:style>
  <w:style w:type="paragraph" w:customStyle="1" w:styleId="afe">
    <w:name w:val="Прижатый влево"/>
    <w:basedOn w:val="a"/>
    <w:next w:val="a"/>
    <w:uiPriority w:val="99"/>
    <w:rsid w:val="00C235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133" TargetMode="External"/><Relationship Id="rId13" Type="http://schemas.openxmlformats.org/officeDocument/2006/relationships/hyperlink" Target="garantF1://10008000.20401" TargetMode="External"/><Relationship Id="rId18" Type="http://schemas.openxmlformats.org/officeDocument/2006/relationships/hyperlink" Target="garantF1://12025267.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garantF1://12064203.102" TargetMode="External"/><Relationship Id="rId17" Type="http://schemas.openxmlformats.org/officeDocument/2006/relationships/hyperlink" Target="garantF1://10008000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003036.0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64203.1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64203.0" TargetMode="External"/><Relationship Id="rId10" Type="http://schemas.openxmlformats.org/officeDocument/2006/relationships/hyperlink" Target="garantF1://70399600.0" TargetMode="External"/><Relationship Id="rId19" Type="http://schemas.openxmlformats.org/officeDocument/2006/relationships/hyperlink" Target="garantF1://12064203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399600.0" TargetMode="External"/><Relationship Id="rId14" Type="http://schemas.openxmlformats.org/officeDocument/2006/relationships/hyperlink" Target="garantF1://10003000.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BB202-0BFA-4860-9F14-1E4DB9BD4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11</Pages>
  <Words>3691</Words>
  <Characters>21041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24683</CharactersWithSpaces>
  <SharedDoc>false</SharedDoc>
  <HLinks>
    <vt:vector size="72" baseType="variant">
      <vt:variant>
        <vt:i4>7209021</vt:i4>
      </vt:variant>
      <vt:variant>
        <vt:i4>33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6881341</vt:i4>
      </vt:variant>
      <vt:variant>
        <vt:i4>30</vt:i4>
      </vt:variant>
      <vt:variant>
        <vt:i4>0</vt:i4>
      </vt:variant>
      <vt:variant>
        <vt:i4>5</vt:i4>
      </vt:variant>
      <vt:variant>
        <vt:lpwstr>garantf1://12025267.0/</vt:lpwstr>
      </vt:variant>
      <vt:variant>
        <vt:lpwstr/>
      </vt:variant>
      <vt:variant>
        <vt:i4>6422584</vt:i4>
      </vt:variant>
      <vt:variant>
        <vt:i4>27</vt:i4>
      </vt:variant>
      <vt:variant>
        <vt:i4>0</vt:i4>
      </vt:variant>
      <vt:variant>
        <vt:i4>5</vt:i4>
      </vt:variant>
      <vt:variant>
        <vt:lpwstr>garantf1://10008000.0/</vt:lpwstr>
      </vt:variant>
      <vt:variant>
        <vt:lpwstr/>
      </vt:variant>
      <vt:variant>
        <vt:i4>7077950</vt:i4>
      </vt:variant>
      <vt:variant>
        <vt:i4>24</vt:i4>
      </vt:variant>
      <vt:variant>
        <vt:i4>0</vt:i4>
      </vt:variant>
      <vt:variant>
        <vt:i4>5</vt:i4>
      </vt:variant>
      <vt:variant>
        <vt:lpwstr>garantf1://70003036.0/</vt:lpwstr>
      </vt:variant>
      <vt:variant>
        <vt:lpwstr/>
      </vt:variant>
      <vt:variant>
        <vt:i4>7209021</vt:i4>
      </vt:variant>
      <vt:variant>
        <vt:i4>21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6881336</vt:i4>
      </vt:variant>
      <vt:variant>
        <vt:i4>18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6422591</vt:i4>
      </vt:variant>
      <vt:variant>
        <vt:i4>15</vt:i4>
      </vt:variant>
      <vt:variant>
        <vt:i4>0</vt:i4>
      </vt:variant>
      <vt:variant>
        <vt:i4>5</vt:i4>
      </vt:variant>
      <vt:variant>
        <vt:lpwstr>garantf1://10008000.20401/</vt:lpwstr>
      </vt:variant>
      <vt:variant>
        <vt:lpwstr/>
      </vt:variant>
      <vt:variant>
        <vt:i4>6160398</vt:i4>
      </vt:variant>
      <vt:variant>
        <vt:i4>12</vt:i4>
      </vt:variant>
      <vt:variant>
        <vt:i4>0</vt:i4>
      </vt:variant>
      <vt:variant>
        <vt:i4>5</vt:i4>
      </vt:variant>
      <vt:variant>
        <vt:lpwstr>garantf1://12064203.102/</vt:lpwstr>
      </vt:variant>
      <vt:variant>
        <vt:lpwstr/>
      </vt:variant>
      <vt:variant>
        <vt:i4>6160397</vt:i4>
      </vt:variant>
      <vt:variant>
        <vt:i4>9</vt:i4>
      </vt:variant>
      <vt:variant>
        <vt:i4>0</vt:i4>
      </vt:variant>
      <vt:variant>
        <vt:i4>5</vt:i4>
      </vt:variant>
      <vt:variant>
        <vt:lpwstr>garantf1://12064203.101/</vt:lpwstr>
      </vt:variant>
      <vt:variant>
        <vt:lpwstr/>
      </vt:variant>
      <vt:variant>
        <vt:i4>6684727</vt:i4>
      </vt:variant>
      <vt:variant>
        <vt:i4>6</vt:i4>
      </vt:variant>
      <vt:variant>
        <vt:i4>0</vt:i4>
      </vt:variant>
      <vt:variant>
        <vt:i4>5</vt:i4>
      </vt:variant>
      <vt:variant>
        <vt:lpwstr>garantf1://70399600.0/</vt:lpwstr>
      </vt:variant>
      <vt:variant>
        <vt:lpwstr/>
      </vt:variant>
      <vt:variant>
        <vt:i4>6684727</vt:i4>
      </vt:variant>
      <vt:variant>
        <vt:i4>3</vt:i4>
      </vt:variant>
      <vt:variant>
        <vt:i4>0</vt:i4>
      </vt:variant>
      <vt:variant>
        <vt:i4>5</vt:i4>
      </vt:variant>
      <vt:variant>
        <vt:lpwstr>garantf1://70399600.0/</vt:lpwstr>
      </vt:variant>
      <vt:variant>
        <vt:lpwstr/>
      </vt:variant>
      <vt:variant>
        <vt:i4>6094863</vt:i4>
      </vt:variant>
      <vt:variant>
        <vt:i4>0</vt:i4>
      </vt:variant>
      <vt:variant>
        <vt:i4>0</vt:i4>
      </vt:variant>
      <vt:variant>
        <vt:i4>5</vt:i4>
      </vt:variant>
      <vt:variant>
        <vt:lpwstr>garantf1://12064203.133/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User</cp:lastModifiedBy>
  <cp:revision>6</cp:revision>
  <cp:lastPrinted>2016-08-09T00:34:00Z</cp:lastPrinted>
  <dcterms:created xsi:type="dcterms:W3CDTF">2017-02-01T21:00:00Z</dcterms:created>
  <dcterms:modified xsi:type="dcterms:W3CDTF">2017-02-06T03:04:00Z</dcterms:modified>
</cp:coreProperties>
</file>