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52" w:rsidRPr="0010453B" w:rsidRDefault="00790D52" w:rsidP="00284160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0453B">
        <w:rPr>
          <w:rFonts w:ascii="Times New Roman" w:hAnsi="Times New Roman"/>
          <w:bCs/>
          <w:sz w:val="20"/>
          <w:szCs w:val="20"/>
        </w:rPr>
        <w:t xml:space="preserve">Государственное казенное общеобразовательное учреждение для детей-сирот и детей, </w:t>
      </w:r>
    </w:p>
    <w:p w:rsidR="00790D52" w:rsidRPr="0010453B" w:rsidRDefault="00790D52" w:rsidP="00284160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0453B">
        <w:rPr>
          <w:rFonts w:ascii="Times New Roman" w:hAnsi="Times New Roman"/>
          <w:bCs/>
          <w:sz w:val="20"/>
          <w:szCs w:val="20"/>
        </w:rPr>
        <w:t xml:space="preserve">оставшихся без попечения родителей, обучающихся по адаптированным образовательным программам </w:t>
      </w:r>
    </w:p>
    <w:p w:rsidR="00790D52" w:rsidRDefault="00790D52" w:rsidP="00284160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«Магаданская областная школа-интернат»</w:t>
      </w:r>
    </w:p>
    <w:p w:rsidR="00790D52" w:rsidRPr="0010453B" w:rsidRDefault="00790D52" w:rsidP="00790D52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10453B">
        <w:rPr>
          <w:rFonts w:ascii="Times New Roman" w:hAnsi="Times New Roman"/>
          <w:bCs/>
          <w:sz w:val="20"/>
          <w:szCs w:val="20"/>
        </w:rPr>
        <w:t>685918  Магадан,  Сокол,  ул. Гагарина, дом № 19   (факс)  603672, тел. 603596,  603743</w:t>
      </w:r>
    </w:p>
    <w:p w:rsidR="00790D52" w:rsidRPr="0010453B" w:rsidRDefault="00790D52" w:rsidP="00790D5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10453B">
        <w:rPr>
          <w:rFonts w:ascii="Times New Roman" w:hAnsi="Times New Roman"/>
          <w:bCs/>
          <w:sz w:val="20"/>
          <w:szCs w:val="20"/>
        </w:rPr>
        <w:t>Р/счет № 40201810200000100005   БИК 04442001  ИНН 4900004164  КПП 490901001</w:t>
      </w:r>
    </w:p>
    <w:p w:rsidR="00EF43A2" w:rsidRPr="00A91860" w:rsidRDefault="00EF43A2" w:rsidP="00EF43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02" w:type="dxa"/>
        <w:tblLook w:val="00A0"/>
      </w:tblPr>
      <w:tblGrid>
        <w:gridCol w:w="3216"/>
        <w:gridCol w:w="3552"/>
        <w:gridCol w:w="3634"/>
      </w:tblGrid>
      <w:tr w:rsidR="00EF43A2" w:rsidRPr="007C0FD1" w:rsidTr="00C44312">
        <w:trPr>
          <w:trHeight w:val="1607"/>
        </w:trPr>
        <w:tc>
          <w:tcPr>
            <w:tcW w:w="3216" w:type="dxa"/>
          </w:tcPr>
          <w:p w:rsidR="00EF43A2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3A2" w:rsidRPr="007C0FD1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EF43A2" w:rsidRPr="00950280" w:rsidRDefault="00EF43A2" w:rsidP="00950280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Педагогического совета   № </w:t>
            </w:r>
            <w:r w:rsidR="00950280"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3634" w:type="dxa"/>
          </w:tcPr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 xml:space="preserve">Приказ директора </w:t>
            </w:r>
          </w:p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A2" w:rsidRPr="00950280" w:rsidRDefault="00EF43A2" w:rsidP="00950280">
            <w:pPr>
              <w:tabs>
                <w:tab w:val="left" w:pos="52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50280"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43</w:t>
            </w:r>
          </w:p>
        </w:tc>
      </w:tr>
      <w:tr w:rsidR="00EF43A2" w:rsidRPr="007C0FD1" w:rsidTr="00C44312">
        <w:trPr>
          <w:trHeight w:val="283"/>
        </w:trPr>
        <w:tc>
          <w:tcPr>
            <w:tcW w:w="3216" w:type="dxa"/>
          </w:tcPr>
          <w:p w:rsidR="00EF43A2" w:rsidRPr="007C0FD1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EF43A2" w:rsidRPr="00950280" w:rsidRDefault="00EF43A2" w:rsidP="00950280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950280"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02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80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280"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июня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 w:rsidR="001473FC"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 года </w:t>
            </w:r>
          </w:p>
        </w:tc>
        <w:tc>
          <w:tcPr>
            <w:tcW w:w="3634" w:type="dxa"/>
          </w:tcPr>
          <w:p w:rsidR="00EF43A2" w:rsidRPr="00950280" w:rsidRDefault="00EF43A2" w:rsidP="00950280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950280"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02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80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280"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июня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 w:rsidR="00950280" w:rsidRPr="009502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Pr="00950280">
              <w:rPr>
                <w:rFonts w:ascii="Times New Roman" w:hAnsi="Times New Roman"/>
                <w:sz w:val="24"/>
                <w:szCs w:val="24"/>
              </w:rPr>
              <w:t xml:space="preserve">  года </w:t>
            </w:r>
          </w:p>
        </w:tc>
      </w:tr>
      <w:tr w:rsidR="00EF43A2" w:rsidRPr="007C0FD1" w:rsidTr="00C44312">
        <w:tc>
          <w:tcPr>
            <w:tcW w:w="3216" w:type="dxa"/>
          </w:tcPr>
          <w:p w:rsidR="00EF43A2" w:rsidRPr="007C0FD1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3A2" w:rsidRPr="007C0FD1" w:rsidTr="00C44312">
        <w:tc>
          <w:tcPr>
            <w:tcW w:w="3216" w:type="dxa"/>
          </w:tcPr>
          <w:p w:rsidR="00EF43A2" w:rsidRPr="007C0FD1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F43A2" w:rsidRPr="00950280" w:rsidRDefault="00EF43A2" w:rsidP="00C44312">
            <w:pPr>
              <w:tabs>
                <w:tab w:val="left" w:pos="52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8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</w:tbl>
    <w:p w:rsidR="00EF43A2" w:rsidRPr="00A91860" w:rsidRDefault="00EF43A2" w:rsidP="00EF43A2">
      <w:pPr>
        <w:suppressAutoHyphens/>
        <w:spacing w:line="240" w:lineRule="auto"/>
        <w:jc w:val="both"/>
      </w:pPr>
    </w:p>
    <w:p w:rsidR="009B718B" w:rsidRPr="0073071D" w:rsidRDefault="009B718B" w:rsidP="00EF5B24">
      <w:pPr>
        <w:suppressAutoHyphens/>
        <w:jc w:val="both"/>
        <w:rPr>
          <w:rFonts w:ascii="Times New Roman" w:hAnsi="Times New Roman"/>
        </w:rPr>
      </w:pPr>
    </w:p>
    <w:p w:rsidR="009B718B" w:rsidRDefault="009B718B" w:rsidP="00510AC5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C5CFF" w:rsidRDefault="007C5CFF" w:rsidP="00510AC5">
      <w:pPr>
        <w:suppressAutoHyphens/>
        <w:spacing w:before="120" w:after="120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  <w:r w:rsidRPr="009B718B">
        <w:rPr>
          <w:rFonts w:ascii="Times New Roman" w:hAnsi="Times New Roman"/>
          <w:b/>
          <w:caps/>
          <w:kern w:val="36"/>
          <w:sz w:val="28"/>
          <w:szCs w:val="28"/>
        </w:rPr>
        <w:t xml:space="preserve">«Формы, периодичность и порядок текущего контроля </w:t>
      </w:r>
      <w:r w:rsidR="001E50C3">
        <w:rPr>
          <w:rFonts w:ascii="Times New Roman" w:hAnsi="Times New Roman"/>
          <w:b/>
          <w:caps/>
          <w:kern w:val="36"/>
          <w:sz w:val="28"/>
          <w:szCs w:val="28"/>
        </w:rPr>
        <w:t xml:space="preserve">успеваемости, </w:t>
      </w:r>
      <w:r w:rsidRPr="009B718B">
        <w:rPr>
          <w:rFonts w:ascii="Times New Roman" w:hAnsi="Times New Roman"/>
          <w:b/>
          <w:caps/>
          <w:kern w:val="36"/>
          <w:sz w:val="28"/>
          <w:szCs w:val="28"/>
        </w:rPr>
        <w:t xml:space="preserve">промежуточной </w:t>
      </w:r>
      <w:r w:rsidR="001E50C3">
        <w:rPr>
          <w:rFonts w:ascii="Times New Roman" w:hAnsi="Times New Roman"/>
          <w:b/>
          <w:caps/>
          <w:kern w:val="36"/>
          <w:sz w:val="28"/>
          <w:szCs w:val="28"/>
        </w:rPr>
        <w:t xml:space="preserve">и итоговой                         </w:t>
      </w:r>
      <w:r w:rsidRPr="009B718B">
        <w:rPr>
          <w:rFonts w:ascii="Times New Roman" w:hAnsi="Times New Roman"/>
          <w:b/>
          <w:caps/>
          <w:kern w:val="36"/>
          <w:sz w:val="28"/>
          <w:szCs w:val="28"/>
        </w:rPr>
        <w:t>аттестации учащихся»</w:t>
      </w:r>
    </w:p>
    <w:p w:rsidR="002B03A7" w:rsidRPr="009B718B" w:rsidRDefault="002B03A7" w:rsidP="00510AC5">
      <w:pPr>
        <w:suppressAutoHyphens/>
        <w:spacing w:before="120" w:after="12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313BFD">
        <w:rPr>
          <w:rFonts w:ascii="Times New Roman" w:hAnsi="Times New Roman"/>
          <w:b/>
          <w:caps/>
          <w:sz w:val="28"/>
          <w:szCs w:val="28"/>
        </w:rPr>
        <w:t>(</w:t>
      </w:r>
      <w:r w:rsidRPr="00313BFD">
        <w:rPr>
          <w:rFonts w:ascii="Times New Roman" w:hAnsi="Times New Roman"/>
          <w:b/>
          <w:bCs/>
          <w:i/>
          <w:iCs/>
          <w:sz w:val="28"/>
          <w:szCs w:val="28"/>
        </w:rPr>
        <w:t xml:space="preserve">с изменениями от </w:t>
      </w:r>
      <w:r w:rsidR="00950280">
        <w:rPr>
          <w:rFonts w:ascii="Times New Roman" w:hAnsi="Times New Roman"/>
          <w:b/>
          <w:bCs/>
          <w:i/>
          <w:iCs/>
          <w:sz w:val="28"/>
          <w:szCs w:val="28"/>
        </w:rPr>
        <w:t>02</w:t>
      </w:r>
      <w:r w:rsidRPr="00313BF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950280">
        <w:rPr>
          <w:rFonts w:ascii="Times New Roman" w:hAnsi="Times New Roman"/>
          <w:b/>
          <w:bCs/>
          <w:i/>
          <w:iCs/>
          <w:sz w:val="28"/>
          <w:szCs w:val="28"/>
        </w:rPr>
        <w:t>06</w:t>
      </w:r>
      <w:r w:rsidRPr="00313BFD">
        <w:rPr>
          <w:rFonts w:ascii="Times New Roman" w:hAnsi="Times New Roman"/>
          <w:b/>
          <w:bCs/>
          <w:i/>
          <w:iCs/>
          <w:sz w:val="28"/>
          <w:szCs w:val="28"/>
        </w:rPr>
        <w:t>.201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313BFD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9B718B" w:rsidRDefault="009B718B" w:rsidP="00EF5B24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18B" w:rsidRPr="00675D1B" w:rsidRDefault="009B718B" w:rsidP="00EF5B24">
      <w:pPr>
        <w:pStyle w:val="a6"/>
        <w:numPr>
          <w:ilvl w:val="0"/>
          <w:numId w:val="11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75D1B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9B718B" w:rsidRPr="009B718B" w:rsidRDefault="007C5CFF" w:rsidP="00EF5B24">
      <w:pPr>
        <w:numPr>
          <w:ilvl w:val="1"/>
          <w:numId w:val="11"/>
        </w:numPr>
        <w:tabs>
          <w:tab w:val="clear" w:pos="420"/>
          <w:tab w:val="num" w:pos="709"/>
        </w:tabs>
        <w:suppressAutoHyphens/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</w:t>
      </w:r>
      <w:r w:rsidR="009B718B" w:rsidRPr="00675D1B">
        <w:rPr>
          <w:rFonts w:ascii="Times New Roman" w:hAnsi="Times New Roman"/>
          <w:sz w:val="28"/>
          <w:szCs w:val="28"/>
        </w:rPr>
        <w:t xml:space="preserve"> 29 декабря 2012 г. № 273-ФЗ «Об образовании </w:t>
      </w:r>
      <w:r w:rsidR="009B718B">
        <w:rPr>
          <w:rFonts w:ascii="Times New Roman" w:hAnsi="Times New Roman"/>
          <w:sz w:val="28"/>
          <w:szCs w:val="28"/>
        </w:rPr>
        <w:t>в Российско</w:t>
      </w: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>й Федерации</w:t>
      </w:r>
      <w:r w:rsidR="009B71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42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>приказом  Мин</w:t>
      </w:r>
      <w:r w:rsidR="009B718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образования и </w:t>
      </w: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>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и регламентирует</w:t>
      </w:r>
      <w:r w:rsidR="001E50C3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и порядок текущей, </w:t>
      </w: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>промежуточной</w:t>
      </w:r>
      <w:r w:rsidR="001E50C3">
        <w:rPr>
          <w:rFonts w:ascii="Times New Roman" w:eastAsia="Times New Roman" w:hAnsi="Times New Roman"/>
          <w:sz w:val="28"/>
          <w:szCs w:val="28"/>
          <w:lang w:eastAsia="ru-RU"/>
        </w:rPr>
        <w:t xml:space="preserve"> и итоговой</w:t>
      </w: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обучающихся </w:t>
      </w:r>
      <w:r w:rsidR="009B718B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9B718B" w:rsidRDefault="007C5CFF" w:rsidP="00EF5B24">
      <w:pPr>
        <w:numPr>
          <w:ilvl w:val="1"/>
          <w:numId w:val="11"/>
        </w:numPr>
        <w:tabs>
          <w:tab w:val="clear" w:pos="420"/>
          <w:tab w:val="num" w:pos="709"/>
        </w:tabs>
        <w:suppressAutoHyphens/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регламентирует порядок, периодичность, систему оценок и формы проведения промежуточной аттестации обучающихся </w:t>
      </w:r>
      <w:r w:rsidR="00790D5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казенного общеобразовательного </w:t>
      </w:r>
      <w:r w:rsidR="009B718B" w:rsidRPr="00675D1B">
        <w:rPr>
          <w:rFonts w:ascii="Times New Roman" w:hAnsi="Times New Roman"/>
          <w:sz w:val="28"/>
          <w:szCs w:val="28"/>
        </w:rPr>
        <w:t>учреждения для детей-сирот и детей, ост</w:t>
      </w:r>
      <w:r w:rsidR="00790D52">
        <w:rPr>
          <w:rFonts w:ascii="Times New Roman" w:hAnsi="Times New Roman"/>
          <w:sz w:val="28"/>
          <w:szCs w:val="28"/>
        </w:rPr>
        <w:t>авшихся без попечения родителей, обучающихся по адаптированным образовательным программам «Магаданская областная школа-интернат»</w:t>
      </w:r>
      <w:r w:rsidR="009B718B" w:rsidRPr="00675D1B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9B718B" w:rsidRPr="009B718B" w:rsidRDefault="007C5CFF" w:rsidP="00EF5B24">
      <w:pPr>
        <w:numPr>
          <w:ilvl w:val="1"/>
          <w:numId w:val="11"/>
        </w:numPr>
        <w:tabs>
          <w:tab w:val="clear" w:pos="420"/>
          <w:tab w:val="num" w:pos="709"/>
        </w:tabs>
        <w:suppressAutoHyphens/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</w:t>
      </w:r>
      <w:r w:rsidR="009B718B" w:rsidRPr="009B718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оценка качества </w:t>
      </w:r>
      <w:r w:rsidR="00F542C8"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усвоения обучающимся содержания </w:t>
      </w: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>конкретной учебной дисциплины, предмета в процессе или по окончанию их изучения по результ</w:t>
      </w:r>
      <w:r w:rsidR="009B718B" w:rsidRPr="009B718B">
        <w:rPr>
          <w:rFonts w:ascii="Times New Roman" w:eastAsia="Times New Roman" w:hAnsi="Times New Roman"/>
          <w:sz w:val="28"/>
          <w:szCs w:val="28"/>
          <w:lang w:eastAsia="ru-RU"/>
        </w:rPr>
        <w:t>атам проверки (проверок).</w:t>
      </w:r>
    </w:p>
    <w:p w:rsidR="009B718B" w:rsidRDefault="007C5CFF" w:rsidP="00EF5B24">
      <w:pPr>
        <w:numPr>
          <w:ilvl w:val="1"/>
          <w:numId w:val="11"/>
        </w:numPr>
        <w:tabs>
          <w:tab w:val="clear" w:pos="420"/>
          <w:tab w:val="num" w:pos="709"/>
        </w:tabs>
        <w:suppressAutoHyphens/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 их </w:t>
      </w:r>
      <w:r w:rsidR="009B718B" w:rsidRPr="009B718B">
        <w:rPr>
          <w:rFonts w:ascii="Times New Roman" w:eastAsia="Times New Roman" w:hAnsi="Times New Roman"/>
          <w:sz w:val="28"/>
          <w:szCs w:val="28"/>
          <w:lang w:eastAsia="ru-RU"/>
        </w:rPr>
        <w:t>практическому применению.</w:t>
      </w:r>
    </w:p>
    <w:p w:rsidR="009B718B" w:rsidRPr="009B718B" w:rsidRDefault="007C5CFF" w:rsidP="00EF5B24">
      <w:pPr>
        <w:numPr>
          <w:ilvl w:val="1"/>
          <w:numId w:val="11"/>
        </w:numPr>
        <w:tabs>
          <w:tab w:val="clear" w:pos="420"/>
          <w:tab w:val="num" w:pos="709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Промежуточная аттестация обучающихся проводится с целью повышения ответственности </w:t>
      </w:r>
      <w:r w:rsidR="009B718B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результаты образовательного процесса, за объективную оценку усвоения обучающимися образовательных программ каждого года обу</w:t>
      </w:r>
      <w:r w:rsidR="00EF43A2">
        <w:rPr>
          <w:rFonts w:ascii="Times New Roman" w:eastAsia="Times New Roman" w:hAnsi="Times New Roman"/>
          <w:sz w:val="28"/>
          <w:szCs w:val="28"/>
          <w:lang w:eastAsia="ru-RU"/>
        </w:rPr>
        <w:t>чения</w:t>
      </w: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92A2D" w:rsidRPr="00A92A2D" w:rsidRDefault="007C5CFF" w:rsidP="00EF5B24">
      <w:pPr>
        <w:numPr>
          <w:ilvl w:val="1"/>
          <w:numId w:val="11"/>
        </w:numPr>
        <w:tabs>
          <w:tab w:val="clear" w:pos="420"/>
          <w:tab w:val="num" w:pos="709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обучающихся проводится в форме итогового контроля в переводных классах всех ступеней обучения, тематического контроля, проводимого как учителями, так и администраци</w:t>
      </w:r>
      <w:r w:rsidR="00EF43A2">
        <w:rPr>
          <w:rFonts w:ascii="Times New Roman" w:eastAsia="Times New Roman" w:hAnsi="Times New Roman"/>
          <w:sz w:val="28"/>
          <w:szCs w:val="28"/>
          <w:lang w:eastAsia="ru-RU"/>
        </w:rPr>
        <w:t>ей Учреждения</w:t>
      </w:r>
      <w:r w:rsidR="00A92A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2A2D" w:rsidRDefault="007C5CFF" w:rsidP="00EF5B24">
      <w:pPr>
        <w:numPr>
          <w:ilvl w:val="1"/>
          <w:numId w:val="11"/>
        </w:numPr>
        <w:tabs>
          <w:tab w:val="clear" w:pos="420"/>
          <w:tab w:val="num" w:pos="709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B718B">
        <w:rPr>
          <w:rFonts w:ascii="Times New Roman" w:eastAsia="Times New Roman" w:hAnsi="Times New Roman"/>
          <w:sz w:val="28"/>
          <w:szCs w:val="28"/>
          <w:lang w:eastAsia="ru-RU"/>
        </w:rPr>
        <w:t>Виды аттестации: текущий кон</w:t>
      </w:r>
      <w:r w:rsidR="00A92A2D">
        <w:rPr>
          <w:rFonts w:ascii="Times New Roman" w:eastAsia="Times New Roman" w:hAnsi="Times New Roman"/>
          <w:sz w:val="28"/>
          <w:szCs w:val="28"/>
          <w:lang w:eastAsia="ru-RU"/>
        </w:rPr>
        <w:t>троль, промежуточная, итоговая.</w:t>
      </w:r>
    </w:p>
    <w:p w:rsidR="00A92A2D" w:rsidRPr="00A92A2D" w:rsidRDefault="007C5CFF" w:rsidP="00EF5B24">
      <w:pPr>
        <w:pStyle w:val="a6"/>
        <w:numPr>
          <w:ilvl w:val="2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A2D">
        <w:rPr>
          <w:rFonts w:ascii="Times New Roman" w:hAnsi="Times New Roman"/>
          <w:sz w:val="28"/>
          <w:szCs w:val="28"/>
        </w:rPr>
        <w:t xml:space="preserve">Текущий контроль </w:t>
      </w:r>
      <w:r w:rsidR="00A92A2D">
        <w:rPr>
          <w:rFonts w:ascii="Times New Roman" w:hAnsi="Times New Roman"/>
          <w:sz w:val="28"/>
          <w:szCs w:val="28"/>
        </w:rPr>
        <w:t>–</w:t>
      </w:r>
      <w:r w:rsidRPr="00A92A2D">
        <w:rPr>
          <w:rFonts w:ascii="Times New Roman" w:hAnsi="Times New Roman"/>
          <w:sz w:val="28"/>
          <w:szCs w:val="28"/>
        </w:rPr>
        <w:t xml:space="preserve"> это оценка качества усвоения содержания компонентов какой-либо части (темы) конкретного учебного предмета в процессе е</w:t>
      </w:r>
      <w:r w:rsidR="00A92A2D">
        <w:rPr>
          <w:rFonts w:ascii="Times New Roman" w:hAnsi="Times New Roman"/>
          <w:sz w:val="28"/>
          <w:szCs w:val="28"/>
        </w:rPr>
        <w:t>е</w:t>
      </w:r>
      <w:r w:rsidR="00F542C8">
        <w:rPr>
          <w:rFonts w:ascii="Times New Roman" w:hAnsi="Times New Roman"/>
          <w:sz w:val="28"/>
          <w:szCs w:val="28"/>
        </w:rPr>
        <w:t xml:space="preserve"> </w:t>
      </w:r>
      <w:r w:rsidRPr="00A92A2D">
        <w:rPr>
          <w:rFonts w:ascii="Times New Roman" w:hAnsi="Times New Roman"/>
          <w:sz w:val="28"/>
          <w:szCs w:val="28"/>
        </w:rPr>
        <w:t>изучения обучающимся по результатам проверки (проверок). Проводится преподавателем данной учебн</w:t>
      </w:r>
      <w:r w:rsidR="00A92A2D">
        <w:rPr>
          <w:rFonts w:ascii="Times New Roman" w:hAnsi="Times New Roman"/>
          <w:sz w:val="28"/>
          <w:szCs w:val="28"/>
        </w:rPr>
        <w:t>ой дисциплины, предмета.</w:t>
      </w:r>
    </w:p>
    <w:p w:rsidR="00A92A2D" w:rsidRPr="00A92A2D" w:rsidRDefault="007C5CFF" w:rsidP="00EF5B24">
      <w:pPr>
        <w:pStyle w:val="a6"/>
        <w:numPr>
          <w:ilvl w:val="2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A2D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A92A2D">
        <w:rPr>
          <w:rFonts w:ascii="Times New Roman" w:hAnsi="Times New Roman"/>
          <w:sz w:val="28"/>
          <w:szCs w:val="28"/>
        </w:rPr>
        <w:t>–</w:t>
      </w:r>
      <w:r w:rsidRPr="00A92A2D">
        <w:rPr>
          <w:rFonts w:ascii="Times New Roman" w:hAnsi="Times New Roman"/>
          <w:sz w:val="28"/>
          <w:szCs w:val="28"/>
        </w:rPr>
        <w:t xml:space="preserve">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изучения. Проводится преподавателем данной учебной дисциплины, предмета</w:t>
      </w:r>
      <w:r w:rsidR="00A92A2D">
        <w:rPr>
          <w:rFonts w:ascii="Times New Roman" w:hAnsi="Times New Roman"/>
          <w:sz w:val="28"/>
          <w:szCs w:val="28"/>
        </w:rPr>
        <w:t>.</w:t>
      </w:r>
      <w:r w:rsidRPr="00A92A2D">
        <w:rPr>
          <w:rFonts w:ascii="Times New Roman" w:hAnsi="Times New Roman"/>
          <w:sz w:val="28"/>
          <w:szCs w:val="28"/>
        </w:rPr>
        <w:t xml:space="preserve"> </w:t>
      </w:r>
    </w:p>
    <w:p w:rsidR="00A92A2D" w:rsidRPr="00A92A2D" w:rsidRDefault="007C5CFF" w:rsidP="00EF5B24">
      <w:pPr>
        <w:pStyle w:val="a6"/>
        <w:numPr>
          <w:ilvl w:val="2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A2D">
        <w:rPr>
          <w:rFonts w:ascii="Times New Roman" w:hAnsi="Times New Roman"/>
          <w:sz w:val="28"/>
          <w:szCs w:val="28"/>
        </w:rPr>
        <w:t xml:space="preserve">Периодичность тематического контроля, проводимого учителем, определяется календарно-тематическим планированием по каждому курсу, утвержденным директором </w:t>
      </w:r>
      <w:r w:rsidR="00A92A2D">
        <w:rPr>
          <w:rFonts w:ascii="Times New Roman" w:hAnsi="Times New Roman"/>
          <w:sz w:val="28"/>
          <w:szCs w:val="28"/>
        </w:rPr>
        <w:t>Учреждения</w:t>
      </w:r>
      <w:r w:rsidR="00F542C8">
        <w:rPr>
          <w:rFonts w:ascii="Times New Roman" w:hAnsi="Times New Roman"/>
          <w:sz w:val="28"/>
          <w:szCs w:val="28"/>
        </w:rPr>
        <w:t xml:space="preserve">. </w:t>
      </w:r>
      <w:r w:rsidRPr="00A92A2D">
        <w:rPr>
          <w:rFonts w:ascii="Times New Roman" w:hAnsi="Times New Roman"/>
          <w:sz w:val="28"/>
          <w:szCs w:val="28"/>
        </w:rPr>
        <w:t xml:space="preserve">Периодичность административного контроля определяется планом работы </w:t>
      </w:r>
      <w:r w:rsidR="00A92A2D">
        <w:rPr>
          <w:rFonts w:ascii="Times New Roman" w:hAnsi="Times New Roman"/>
          <w:sz w:val="28"/>
          <w:szCs w:val="28"/>
        </w:rPr>
        <w:t>Учреждения</w:t>
      </w:r>
      <w:r w:rsidRPr="00A92A2D">
        <w:rPr>
          <w:rFonts w:ascii="Times New Roman" w:hAnsi="Times New Roman"/>
          <w:sz w:val="28"/>
          <w:szCs w:val="28"/>
        </w:rPr>
        <w:t>, утвержденным директором</w:t>
      </w:r>
      <w:r w:rsidR="00EF43A2">
        <w:rPr>
          <w:rFonts w:ascii="Times New Roman" w:hAnsi="Times New Roman"/>
          <w:sz w:val="28"/>
          <w:szCs w:val="28"/>
        </w:rPr>
        <w:t xml:space="preserve"> в рамках внутришкольного контроля</w:t>
      </w:r>
      <w:r w:rsidR="00A92A2D">
        <w:rPr>
          <w:rFonts w:ascii="Times New Roman" w:hAnsi="Times New Roman"/>
          <w:sz w:val="28"/>
          <w:szCs w:val="28"/>
        </w:rPr>
        <w:t>.</w:t>
      </w:r>
    </w:p>
    <w:p w:rsidR="00A92A2D" w:rsidRPr="00A92A2D" w:rsidRDefault="007C5CFF" w:rsidP="00EF5B24">
      <w:pPr>
        <w:pStyle w:val="a6"/>
        <w:numPr>
          <w:ilvl w:val="0"/>
          <w:numId w:val="13"/>
        </w:numPr>
        <w:suppressAutoHyphens/>
        <w:autoSpaceDE w:val="0"/>
        <w:autoSpaceDN w:val="0"/>
        <w:adjustRightInd w:val="0"/>
        <w:spacing w:before="240" w:after="120" w:line="240" w:lineRule="auto"/>
        <w:ind w:left="646" w:hanging="64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2A2D">
        <w:rPr>
          <w:rFonts w:ascii="Times New Roman" w:hAnsi="Times New Roman"/>
          <w:b/>
          <w:bCs/>
          <w:sz w:val="28"/>
          <w:szCs w:val="28"/>
        </w:rPr>
        <w:t>Текущий контроль учащихся</w:t>
      </w:r>
    </w:p>
    <w:p w:rsidR="00A92A2D" w:rsidRPr="00A92A2D" w:rsidRDefault="007C5CFF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A2D">
        <w:rPr>
          <w:rFonts w:ascii="Times New Roman" w:hAnsi="Times New Roman"/>
          <w:sz w:val="28"/>
          <w:szCs w:val="28"/>
        </w:rPr>
        <w:t xml:space="preserve">Текущему контролю подлежат учащиеся всех классов </w:t>
      </w:r>
      <w:r w:rsidR="00A92A2D">
        <w:rPr>
          <w:rFonts w:ascii="Times New Roman" w:hAnsi="Times New Roman"/>
          <w:sz w:val="28"/>
          <w:szCs w:val="28"/>
        </w:rPr>
        <w:t>Учреждения.</w:t>
      </w:r>
    </w:p>
    <w:p w:rsidR="00A92A2D" w:rsidRPr="00A92A2D" w:rsidRDefault="007C5CFF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A2D">
        <w:rPr>
          <w:rFonts w:ascii="Times New Roman" w:hAnsi="Times New Roman"/>
          <w:sz w:val="28"/>
          <w:szCs w:val="28"/>
        </w:rPr>
        <w:t>Текущий контроль обучающихся 1 кла</w:t>
      </w:r>
      <w:r w:rsidR="00F542C8">
        <w:rPr>
          <w:rFonts w:ascii="Times New Roman" w:hAnsi="Times New Roman"/>
          <w:sz w:val="28"/>
          <w:szCs w:val="28"/>
        </w:rPr>
        <w:t xml:space="preserve">ссов в течение учебного года </w:t>
      </w:r>
      <w:r w:rsidRPr="00A92A2D">
        <w:rPr>
          <w:rFonts w:ascii="Times New Roman" w:hAnsi="Times New Roman"/>
          <w:sz w:val="28"/>
          <w:szCs w:val="28"/>
        </w:rPr>
        <w:t>осуществляется качественно без фиксации их достижений в классных журналах в виде отмет</w:t>
      </w:r>
      <w:r w:rsidR="00A92A2D">
        <w:rPr>
          <w:rFonts w:ascii="Times New Roman" w:hAnsi="Times New Roman"/>
          <w:sz w:val="28"/>
          <w:szCs w:val="28"/>
        </w:rPr>
        <w:t>ок по пятибалльной шкале.</w:t>
      </w:r>
    </w:p>
    <w:p w:rsidR="00A92A2D" w:rsidRPr="00A92A2D" w:rsidRDefault="007C5CFF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A2D">
        <w:rPr>
          <w:rFonts w:ascii="Times New Roman" w:hAnsi="Times New Roman"/>
          <w:sz w:val="28"/>
          <w:szCs w:val="28"/>
        </w:rPr>
        <w:t>Четвертные оценки в переводны</w:t>
      </w:r>
      <w:r w:rsidR="00F542C8">
        <w:rPr>
          <w:rFonts w:ascii="Times New Roman" w:hAnsi="Times New Roman"/>
          <w:sz w:val="28"/>
          <w:szCs w:val="28"/>
        </w:rPr>
        <w:t xml:space="preserve">х классах выставляются в баллах </w:t>
      </w:r>
      <w:r w:rsidR="00A92A2D">
        <w:rPr>
          <w:rFonts w:ascii="Times New Roman" w:hAnsi="Times New Roman"/>
          <w:sz w:val="28"/>
          <w:szCs w:val="28"/>
        </w:rPr>
        <w:t xml:space="preserve">обучающимся </w:t>
      </w:r>
      <w:r w:rsidR="00EF43A2">
        <w:rPr>
          <w:rFonts w:ascii="Times New Roman" w:hAnsi="Times New Roman"/>
          <w:sz w:val="28"/>
          <w:szCs w:val="28"/>
        </w:rPr>
        <w:t>2</w:t>
      </w:r>
      <w:r w:rsidR="00A92A2D">
        <w:rPr>
          <w:rFonts w:ascii="Times New Roman" w:hAnsi="Times New Roman"/>
          <w:sz w:val="28"/>
          <w:szCs w:val="28"/>
        </w:rPr>
        <w:t>-</w:t>
      </w:r>
      <w:r w:rsidR="00F542C8">
        <w:rPr>
          <w:rFonts w:ascii="Times New Roman" w:hAnsi="Times New Roman"/>
          <w:sz w:val="28"/>
          <w:szCs w:val="28"/>
        </w:rPr>
        <w:t>11</w:t>
      </w:r>
      <w:r w:rsidR="00A92A2D">
        <w:rPr>
          <w:rFonts w:ascii="Times New Roman" w:hAnsi="Times New Roman"/>
          <w:sz w:val="28"/>
          <w:szCs w:val="28"/>
        </w:rPr>
        <w:t xml:space="preserve"> классов.</w:t>
      </w:r>
    </w:p>
    <w:p w:rsidR="00F542C8" w:rsidRPr="00F542C8" w:rsidRDefault="00F542C8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Форму </w:t>
      </w:r>
      <w:r w:rsidR="007C5CFF" w:rsidRPr="00A92A2D">
        <w:rPr>
          <w:rFonts w:ascii="Times New Roman" w:hAnsi="Times New Roman"/>
          <w:sz w:val="28"/>
          <w:szCs w:val="28"/>
        </w:rPr>
        <w:t xml:space="preserve">текущего контроля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представлена в рабочих программах по предмету. Контрольные работы отражаются в графике контрольных </w:t>
      </w:r>
      <w:r>
        <w:rPr>
          <w:rFonts w:ascii="Times New Roman" w:hAnsi="Times New Roman"/>
          <w:sz w:val="28"/>
          <w:szCs w:val="28"/>
        </w:rPr>
        <w:t>работ на каждую четверть.</w:t>
      </w:r>
    </w:p>
    <w:p w:rsidR="00F542C8" w:rsidRPr="00EF43A2" w:rsidRDefault="007C5CFF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A2D">
        <w:rPr>
          <w:rFonts w:ascii="Times New Roman" w:hAnsi="Times New Roman"/>
          <w:sz w:val="28"/>
          <w:szCs w:val="28"/>
        </w:rPr>
        <w:t xml:space="preserve">Письменные самостоятельные, контрольные и другие виды работ учащихся оцениваются по 5-балльной системе. Отметка за выполненную письменную </w:t>
      </w:r>
      <w:r w:rsidRPr="00EF43A2">
        <w:rPr>
          <w:rFonts w:ascii="Times New Roman" w:hAnsi="Times New Roman"/>
          <w:sz w:val="28"/>
          <w:szCs w:val="28"/>
        </w:rPr>
        <w:t>работу заносится в классный журнал к сл</w:t>
      </w:r>
      <w:r w:rsidR="00B141E9" w:rsidRPr="00EF43A2">
        <w:rPr>
          <w:rFonts w:ascii="Times New Roman" w:hAnsi="Times New Roman"/>
          <w:sz w:val="28"/>
          <w:szCs w:val="28"/>
        </w:rPr>
        <w:t>едующему уроку.</w:t>
      </w:r>
    </w:p>
    <w:p w:rsidR="00B141E9" w:rsidRPr="00EF43A2" w:rsidRDefault="00B141E9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43A2">
        <w:rPr>
          <w:rFonts w:ascii="Times New Roman" w:hAnsi="Times New Roman"/>
          <w:sz w:val="28"/>
          <w:szCs w:val="28"/>
        </w:rPr>
        <w:t>Не ставятся отметки по 5-балльной системе по предметам факультативного курса, предметам из части учебного плана, формируемой участниками образовательного процесса.</w:t>
      </w:r>
    </w:p>
    <w:p w:rsidR="00F542C8" w:rsidRPr="00F542C8" w:rsidRDefault="007C5CFF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43A2">
        <w:rPr>
          <w:rFonts w:ascii="Times New Roman" w:hAnsi="Times New Roman"/>
          <w:sz w:val="28"/>
          <w:szCs w:val="28"/>
        </w:rPr>
        <w:t>Отметка учащихся за четверть</w:t>
      </w:r>
      <w:r w:rsidRPr="00F542C8">
        <w:rPr>
          <w:rFonts w:ascii="Times New Roman" w:hAnsi="Times New Roman"/>
          <w:sz w:val="28"/>
          <w:szCs w:val="28"/>
        </w:rPr>
        <w:t xml:space="preserve">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F542C8" w:rsidRPr="00F542C8" w:rsidRDefault="007C5CFF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42C8">
        <w:rPr>
          <w:rFonts w:ascii="Times New Roman" w:hAnsi="Times New Roman"/>
          <w:sz w:val="28"/>
          <w:szCs w:val="28"/>
        </w:rPr>
        <w:lastRenderedPageBreak/>
        <w:t>Четвертные, годовые отметки выставляются в журнал за три дня до начала каникул или начала экзаменов в классах. Классные руководители обязаны довести до сведения</w:t>
      </w:r>
      <w:r w:rsidR="00F542C8">
        <w:rPr>
          <w:rFonts w:ascii="Times New Roman" w:hAnsi="Times New Roman"/>
          <w:sz w:val="28"/>
          <w:szCs w:val="28"/>
        </w:rPr>
        <w:t xml:space="preserve"> </w:t>
      </w:r>
      <w:r w:rsidRPr="00F542C8">
        <w:rPr>
          <w:rFonts w:ascii="Times New Roman" w:hAnsi="Times New Roman"/>
          <w:sz w:val="28"/>
          <w:szCs w:val="28"/>
        </w:rPr>
        <w:t xml:space="preserve">учащихся итоги четверти, года и решение педагогического совета </w:t>
      </w:r>
      <w:r w:rsidR="00F542C8">
        <w:rPr>
          <w:rFonts w:ascii="Times New Roman" w:hAnsi="Times New Roman"/>
          <w:sz w:val="28"/>
          <w:szCs w:val="28"/>
        </w:rPr>
        <w:t>Учреждения о переводе учащегося.</w:t>
      </w:r>
    </w:p>
    <w:p w:rsidR="00510AC5" w:rsidRPr="00EF5B24" w:rsidRDefault="00510AC5" w:rsidP="00510AC5">
      <w:pPr>
        <w:pStyle w:val="a6"/>
        <w:numPr>
          <w:ilvl w:val="0"/>
          <w:numId w:val="14"/>
        </w:numPr>
        <w:suppressAutoHyphens/>
        <w:autoSpaceDE w:val="0"/>
        <w:autoSpaceDN w:val="0"/>
        <w:adjustRightInd w:val="0"/>
        <w:spacing w:before="240" w:after="120" w:line="240" w:lineRule="auto"/>
        <w:ind w:left="431" w:hanging="431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5B24">
        <w:rPr>
          <w:rFonts w:ascii="Times New Roman" w:hAnsi="Times New Roman"/>
          <w:b/>
          <w:bCs/>
          <w:sz w:val="28"/>
          <w:szCs w:val="28"/>
        </w:rPr>
        <w:t>Промежуточная аттестация учащихся.</w:t>
      </w:r>
    </w:p>
    <w:p w:rsidR="00510AC5" w:rsidRPr="00EF5B24" w:rsidRDefault="00510AC5" w:rsidP="00510AC5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F5B24">
        <w:rPr>
          <w:rFonts w:ascii="Times New Roman" w:hAnsi="Times New Roman"/>
          <w:sz w:val="28"/>
          <w:szCs w:val="28"/>
        </w:rPr>
        <w:t xml:space="preserve">К промежуточной аттестации допускаются все </w:t>
      </w:r>
      <w:r>
        <w:rPr>
          <w:rFonts w:ascii="Times New Roman" w:hAnsi="Times New Roman"/>
          <w:sz w:val="28"/>
          <w:szCs w:val="28"/>
        </w:rPr>
        <w:t>учащиеся переходных классов</w:t>
      </w:r>
      <w:r w:rsidRPr="00EF5B24">
        <w:rPr>
          <w:rFonts w:ascii="Times New Roman" w:hAnsi="Times New Roman"/>
          <w:sz w:val="28"/>
          <w:szCs w:val="28"/>
        </w:rPr>
        <w:t>.</w:t>
      </w:r>
    </w:p>
    <w:p w:rsidR="00510AC5" w:rsidRPr="00EF5B24" w:rsidRDefault="00510AC5" w:rsidP="00510AC5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F5B24">
        <w:rPr>
          <w:rFonts w:ascii="Times New Roman" w:hAnsi="Times New Roman"/>
          <w:sz w:val="28"/>
          <w:szCs w:val="28"/>
        </w:rPr>
        <w:t xml:space="preserve">Промежуточная аттестация по окончании учебного года проводится согласно календарному графику учебных занятий в виде </w:t>
      </w:r>
      <w:r w:rsidRPr="00EF5B24">
        <w:rPr>
          <w:rFonts w:ascii="Times New Roman" w:hAnsi="Times New Roman"/>
          <w:sz w:val="28"/>
          <w:szCs w:val="28"/>
          <w:u w:val="single"/>
        </w:rPr>
        <w:t>годовых контрольных работ</w:t>
      </w:r>
      <w:r w:rsidRPr="00EF5B24">
        <w:rPr>
          <w:rFonts w:ascii="Times New Roman" w:hAnsi="Times New Roman"/>
          <w:sz w:val="28"/>
          <w:szCs w:val="28"/>
        </w:rPr>
        <w:t>.</w:t>
      </w:r>
    </w:p>
    <w:p w:rsidR="00F542C8" w:rsidRPr="00F542C8" w:rsidRDefault="007C5CFF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542C8">
        <w:rPr>
          <w:rFonts w:ascii="Times New Roman" w:hAnsi="Times New Roman"/>
          <w:sz w:val="28"/>
          <w:szCs w:val="28"/>
        </w:rPr>
        <w:t>Промежуточная аттестация (итоговый контроль) в переводных классах может проводиться как письменно, так и устно. Формами проведения промежуточной аттестации являются:</w:t>
      </w:r>
    </w:p>
    <w:p w:rsidR="00F542C8" w:rsidRPr="005455F9" w:rsidRDefault="00F542C8" w:rsidP="00EF5B24">
      <w:pPr>
        <w:numPr>
          <w:ilvl w:val="7"/>
          <w:numId w:val="15"/>
        </w:numPr>
        <w:suppressAutoHyphens/>
        <w:spacing w:after="0" w:line="240" w:lineRule="auto"/>
        <w:ind w:left="1798" w:hanging="3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5F9"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работа;</w:t>
      </w:r>
    </w:p>
    <w:p w:rsidR="00F542C8" w:rsidRPr="005455F9" w:rsidRDefault="00F542C8" w:rsidP="00EF5B24">
      <w:pPr>
        <w:numPr>
          <w:ilvl w:val="7"/>
          <w:numId w:val="15"/>
        </w:numPr>
        <w:suppressAutoHyphens/>
        <w:spacing w:after="0" w:line="240" w:lineRule="auto"/>
        <w:ind w:left="1798" w:hanging="3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5F9">
        <w:rPr>
          <w:rFonts w:ascii="Times New Roman" w:eastAsia="Times New Roman" w:hAnsi="Times New Roman"/>
          <w:sz w:val="28"/>
          <w:szCs w:val="28"/>
          <w:lang w:eastAsia="ru-RU"/>
        </w:rPr>
        <w:t>диктант с грамматическим заданием;</w:t>
      </w:r>
    </w:p>
    <w:p w:rsidR="00F542C8" w:rsidRPr="005455F9" w:rsidRDefault="00F542C8" w:rsidP="00EF5B24">
      <w:pPr>
        <w:numPr>
          <w:ilvl w:val="7"/>
          <w:numId w:val="15"/>
        </w:numPr>
        <w:suppressAutoHyphens/>
        <w:spacing w:after="0" w:line="240" w:lineRule="auto"/>
        <w:ind w:left="1798" w:hanging="3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5F9">
        <w:rPr>
          <w:rFonts w:ascii="Times New Roman" w:eastAsia="Times New Roman" w:hAnsi="Times New Roman"/>
          <w:sz w:val="28"/>
          <w:szCs w:val="28"/>
          <w:lang w:eastAsia="ru-RU"/>
        </w:rPr>
        <w:t>тестирование;</w:t>
      </w:r>
    </w:p>
    <w:p w:rsidR="00F542C8" w:rsidRPr="005455F9" w:rsidRDefault="00F542C8" w:rsidP="00EF5B24">
      <w:pPr>
        <w:numPr>
          <w:ilvl w:val="7"/>
          <w:numId w:val="15"/>
        </w:numPr>
        <w:suppressAutoHyphens/>
        <w:spacing w:after="120" w:line="240" w:lineRule="auto"/>
        <w:ind w:hanging="3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5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динамики формирования навыка чтения</w:t>
      </w:r>
      <w:r w:rsidRPr="005455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0AC5" w:rsidRPr="00EF5B24" w:rsidRDefault="00510AC5" w:rsidP="00510AC5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F5B24">
        <w:rPr>
          <w:rFonts w:ascii="Times New Roman" w:hAnsi="Times New Roman"/>
          <w:sz w:val="28"/>
          <w:szCs w:val="28"/>
        </w:rPr>
        <w:t>Контрольные работы, диктанты, изложения, сочинения, тестирование, проверку техники чтения проводит учитель, преподающий в данном классе. </w:t>
      </w:r>
    </w:p>
    <w:p w:rsidR="00D42877" w:rsidRPr="00D42877" w:rsidRDefault="00D42877" w:rsidP="00EF43A2">
      <w:pPr>
        <w:pStyle w:val="a6"/>
        <w:numPr>
          <w:ilvl w:val="0"/>
          <w:numId w:val="14"/>
        </w:numPr>
        <w:suppressAutoHyphens/>
        <w:spacing w:before="240" w:after="120" w:line="240" w:lineRule="auto"/>
        <w:ind w:left="431" w:hanging="43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42877">
        <w:rPr>
          <w:rFonts w:ascii="Times New Roman" w:hAnsi="Times New Roman"/>
          <w:b/>
          <w:sz w:val="28"/>
          <w:szCs w:val="28"/>
        </w:rPr>
        <w:t>Итоговая аттестация учащихся.</w:t>
      </w:r>
    </w:p>
    <w:p w:rsidR="00EF5B24" w:rsidRDefault="00EF5B24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F5B24">
        <w:rPr>
          <w:rFonts w:ascii="Times New Roman" w:eastAsia="Calibri" w:hAnsi="Times New Roman"/>
          <w:bCs/>
          <w:sz w:val="28"/>
          <w:szCs w:val="28"/>
        </w:rPr>
        <w:t>К итоговой аттеста</w:t>
      </w:r>
      <w:r>
        <w:rPr>
          <w:rFonts w:ascii="Times New Roman" w:eastAsia="Calibri" w:hAnsi="Times New Roman"/>
          <w:bCs/>
          <w:sz w:val="28"/>
          <w:szCs w:val="28"/>
        </w:rPr>
        <w:t xml:space="preserve">ции допускаются все учащиеся 9 и </w:t>
      </w:r>
      <w:r w:rsidRPr="00EF5B24">
        <w:rPr>
          <w:rFonts w:ascii="Times New Roman" w:eastAsia="Calibri" w:hAnsi="Times New Roman"/>
          <w:bCs/>
          <w:sz w:val="28"/>
          <w:szCs w:val="28"/>
        </w:rPr>
        <w:t xml:space="preserve">11 классов, кроме обучающихся, воспитанников классов </w:t>
      </w:r>
      <w:r>
        <w:rPr>
          <w:rFonts w:ascii="Times New Roman" w:eastAsia="Calibri" w:hAnsi="Times New Roman"/>
          <w:bCs/>
          <w:sz w:val="28"/>
          <w:szCs w:val="28"/>
        </w:rPr>
        <w:t>для детей с тяжелыми и множественными нарушениями развития.</w:t>
      </w:r>
    </w:p>
    <w:p w:rsidR="00510AC5" w:rsidRDefault="00510AC5" w:rsidP="00510AC5">
      <w:pPr>
        <w:pStyle w:val="a6"/>
        <w:numPr>
          <w:ilvl w:val="1"/>
          <w:numId w:val="1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5B24">
        <w:rPr>
          <w:rFonts w:ascii="Times New Roman" w:hAnsi="Times New Roman"/>
          <w:sz w:val="28"/>
          <w:szCs w:val="28"/>
        </w:rPr>
        <w:t xml:space="preserve">Аттестация осуществляется по особому расписанию, утверждаемому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EF5B24">
        <w:rPr>
          <w:rFonts w:ascii="Times New Roman" w:hAnsi="Times New Roman"/>
          <w:sz w:val="28"/>
          <w:szCs w:val="28"/>
        </w:rPr>
        <w:t xml:space="preserve">. Расписание экзаменов вывешивается за неделю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F5B24">
        <w:rPr>
          <w:rFonts w:ascii="Times New Roman" w:hAnsi="Times New Roman"/>
          <w:sz w:val="28"/>
          <w:szCs w:val="28"/>
        </w:rPr>
        <w:t xml:space="preserve">до 1 </w:t>
      </w:r>
      <w:r>
        <w:rPr>
          <w:rFonts w:ascii="Times New Roman" w:hAnsi="Times New Roman"/>
          <w:sz w:val="28"/>
          <w:szCs w:val="28"/>
        </w:rPr>
        <w:t>июня.</w:t>
      </w:r>
    </w:p>
    <w:p w:rsidR="00510AC5" w:rsidRPr="00510AC5" w:rsidRDefault="00EF5B24" w:rsidP="00510AC5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Итоговая аттестация для учащихся 9, 11 классов проводится в форме практической </w:t>
      </w:r>
      <w:r w:rsidR="00510AC5">
        <w:rPr>
          <w:rFonts w:ascii="Times New Roman" w:eastAsia="Calibri" w:hAnsi="Times New Roman"/>
          <w:bCs/>
          <w:sz w:val="28"/>
          <w:szCs w:val="28"/>
        </w:rPr>
        <w:t xml:space="preserve">экзаменационной </w:t>
      </w:r>
      <w:r>
        <w:rPr>
          <w:rFonts w:ascii="Times New Roman" w:eastAsia="Calibri" w:hAnsi="Times New Roman"/>
          <w:bCs/>
          <w:sz w:val="28"/>
          <w:szCs w:val="28"/>
        </w:rPr>
        <w:t>работы по профилю трудового обучения</w:t>
      </w:r>
      <w:r w:rsidR="00510AC5" w:rsidRPr="00510AC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10AC5">
        <w:rPr>
          <w:rFonts w:ascii="Times New Roman" w:eastAsia="Calibri" w:hAnsi="Times New Roman"/>
          <w:bCs/>
          <w:sz w:val="28"/>
          <w:szCs w:val="28"/>
        </w:rPr>
        <w:t>и собеседования членов комиссии с каждым учащимся.</w:t>
      </w:r>
    </w:p>
    <w:p w:rsidR="0040552A" w:rsidRPr="0040552A" w:rsidRDefault="0040552A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0552A">
        <w:rPr>
          <w:rFonts w:ascii="Times New Roman" w:eastAsia="Calibri" w:hAnsi="Times New Roman"/>
          <w:bCs/>
          <w:sz w:val="28"/>
          <w:szCs w:val="28"/>
        </w:rPr>
        <w:t>Задания, включаемые в практическую экзаменационную работу, должны соответствовать требованиям программы.</w:t>
      </w:r>
    </w:p>
    <w:p w:rsidR="00EF5B24" w:rsidRPr="00EF5B24" w:rsidRDefault="00EF5B24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проведения собеседования, чертежи</w:t>
      </w:r>
      <w:r w:rsidR="0040552A">
        <w:rPr>
          <w:rFonts w:ascii="Times New Roman" w:hAnsi="Times New Roman"/>
          <w:sz w:val="28"/>
          <w:szCs w:val="28"/>
        </w:rPr>
        <w:t>, рисунки,</w:t>
      </w:r>
      <w:r>
        <w:rPr>
          <w:rFonts w:ascii="Times New Roman" w:hAnsi="Times New Roman"/>
          <w:sz w:val="28"/>
          <w:szCs w:val="28"/>
        </w:rPr>
        <w:t xml:space="preserve"> задания для практической работы</w:t>
      </w:r>
      <w:r w:rsidRPr="00EF5B24">
        <w:rPr>
          <w:rFonts w:ascii="Times New Roman" w:hAnsi="Times New Roman"/>
          <w:sz w:val="28"/>
          <w:szCs w:val="28"/>
        </w:rPr>
        <w:t xml:space="preserve"> разрабатываются </w:t>
      </w:r>
      <w:r>
        <w:rPr>
          <w:rFonts w:ascii="Times New Roman" w:hAnsi="Times New Roman"/>
          <w:sz w:val="28"/>
          <w:szCs w:val="28"/>
        </w:rPr>
        <w:t xml:space="preserve">учителями трудового обучения, согласуются с учредителем, </w:t>
      </w:r>
      <w:r w:rsidRPr="00EF5B24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директором Учреждения</w:t>
      </w:r>
      <w:r w:rsidRPr="00EF5B24">
        <w:rPr>
          <w:rFonts w:ascii="Times New Roman" w:hAnsi="Times New Roman"/>
          <w:sz w:val="28"/>
          <w:szCs w:val="28"/>
        </w:rPr>
        <w:t>. Весь экзаменационный материал сдается заместител</w:t>
      </w:r>
      <w:r w:rsidR="00B141E9">
        <w:rPr>
          <w:rFonts w:ascii="Times New Roman" w:hAnsi="Times New Roman"/>
          <w:sz w:val="28"/>
          <w:szCs w:val="28"/>
        </w:rPr>
        <w:t>ю</w:t>
      </w:r>
      <w:r w:rsidRPr="00EF5B24">
        <w:rPr>
          <w:rFonts w:ascii="Times New Roman" w:hAnsi="Times New Roman"/>
          <w:sz w:val="28"/>
          <w:szCs w:val="28"/>
        </w:rPr>
        <w:t xml:space="preserve"> директора </w:t>
      </w:r>
      <w:r w:rsidR="00B141E9">
        <w:rPr>
          <w:rFonts w:ascii="Times New Roman" w:hAnsi="Times New Roman"/>
          <w:sz w:val="28"/>
          <w:szCs w:val="28"/>
        </w:rPr>
        <w:t>Учреждения</w:t>
      </w:r>
      <w:r w:rsidRPr="00EF5B24">
        <w:rPr>
          <w:rFonts w:ascii="Times New Roman" w:hAnsi="Times New Roman"/>
          <w:sz w:val="28"/>
          <w:szCs w:val="28"/>
        </w:rPr>
        <w:t xml:space="preserve"> по учебной работе за </w:t>
      </w:r>
      <w:r w:rsidR="00B141E9">
        <w:rPr>
          <w:rFonts w:ascii="Times New Roman" w:hAnsi="Times New Roman"/>
          <w:sz w:val="28"/>
          <w:szCs w:val="28"/>
        </w:rPr>
        <w:t>месяц</w:t>
      </w:r>
      <w:r w:rsidRPr="00EF5B24">
        <w:rPr>
          <w:rFonts w:ascii="Times New Roman" w:hAnsi="Times New Roman"/>
          <w:sz w:val="28"/>
          <w:szCs w:val="28"/>
        </w:rPr>
        <w:t xml:space="preserve"> до начала аттестационного периода</w:t>
      </w:r>
      <w:r w:rsidR="00B141E9">
        <w:rPr>
          <w:rFonts w:ascii="Times New Roman" w:hAnsi="Times New Roman"/>
          <w:sz w:val="28"/>
          <w:szCs w:val="28"/>
        </w:rPr>
        <w:t>.</w:t>
      </w:r>
    </w:p>
    <w:p w:rsidR="00510AC5" w:rsidRDefault="00510AC5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10AC5">
        <w:rPr>
          <w:rFonts w:ascii="Times New Roman" w:eastAsia="Calibri" w:hAnsi="Times New Roman"/>
          <w:bCs/>
          <w:sz w:val="28"/>
          <w:szCs w:val="28"/>
        </w:rPr>
        <w:t xml:space="preserve">На выполнение практической экзаменационной работы отводится 2-3 часа </w:t>
      </w:r>
      <w:r w:rsidR="0040552A">
        <w:rPr>
          <w:rFonts w:ascii="Times New Roman" w:eastAsia="Calibri" w:hAnsi="Times New Roman"/>
          <w:bCs/>
          <w:sz w:val="28"/>
          <w:szCs w:val="28"/>
        </w:rPr>
        <w:t>(с учетом особенностей психофизического развития обучающихся во время выполнения практической работы возможны перерывы).</w:t>
      </w:r>
    </w:p>
    <w:p w:rsidR="0040552A" w:rsidRDefault="00715D6C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 окончанию выполнени</w:t>
      </w:r>
      <w:r w:rsidR="0040552A">
        <w:rPr>
          <w:rFonts w:ascii="Times New Roman" w:eastAsia="Calibri" w:hAnsi="Times New Roman"/>
          <w:bCs/>
          <w:sz w:val="28"/>
          <w:szCs w:val="28"/>
        </w:rPr>
        <w:t xml:space="preserve">я практической экзаменационной работы проводится устное собеседование. На опрос каждого экзаменуемого отводится не менее 30 минут. </w:t>
      </w:r>
    </w:p>
    <w:p w:rsidR="00EF43A2" w:rsidRPr="00510AC5" w:rsidRDefault="00EF43A2" w:rsidP="00EF43A2">
      <w:pPr>
        <w:pStyle w:val="a6"/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42877" w:rsidRPr="00D42877" w:rsidRDefault="00D42877" w:rsidP="00EF5B24">
      <w:pPr>
        <w:pStyle w:val="a6"/>
        <w:numPr>
          <w:ilvl w:val="1"/>
          <w:numId w:val="14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42877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 xml:space="preserve">итоговой </w:t>
      </w:r>
      <w:r w:rsidRPr="00D42877">
        <w:rPr>
          <w:rFonts w:ascii="Times New Roman" w:hAnsi="Times New Roman"/>
          <w:sz w:val="28"/>
          <w:szCs w:val="28"/>
        </w:rPr>
        <w:t xml:space="preserve">аттестации в </w:t>
      </w:r>
      <w:r>
        <w:rPr>
          <w:rFonts w:ascii="Times New Roman" w:hAnsi="Times New Roman"/>
          <w:sz w:val="28"/>
          <w:szCs w:val="28"/>
        </w:rPr>
        <w:t xml:space="preserve">9, 11 </w:t>
      </w:r>
      <w:r w:rsidRPr="00D42877">
        <w:rPr>
          <w:rFonts w:ascii="Times New Roman" w:hAnsi="Times New Roman"/>
          <w:sz w:val="28"/>
          <w:szCs w:val="28"/>
        </w:rPr>
        <w:t xml:space="preserve">классах </w:t>
      </w:r>
      <w:r>
        <w:rPr>
          <w:rFonts w:ascii="Times New Roman" w:hAnsi="Times New Roman"/>
          <w:sz w:val="28"/>
          <w:szCs w:val="28"/>
        </w:rPr>
        <w:t>учащиеся могут быть освобождены</w:t>
      </w:r>
      <w:r w:rsidRPr="00D42877">
        <w:rPr>
          <w:rFonts w:ascii="Times New Roman" w:hAnsi="Times New Roman"/>
          <w:sz w:val="28"/>
          <w:szCs w:val="28"/>
        </w:rPr>
        <w:t>:</w:t>
      </w:r>
    </w:p>
    <w:p w:rsidR="00D42877" w:rsidRPr="00D42877" w:rsidRDefault="00D42877" w:rsidP="00B141E9">
      <w:pPr>
        <w:pStyle w:val="a6"/>
        <w:numPr>
          <w:ilvl w:val="5"/>
          <w:numId w:val="14"/>
        </w:numPr>
        <w:suppressAutoHyphens/>
        <w:autoSpaceDE w:val="0"/>
        <w:autoSpaceDN w:val="0"/>
        <w:adjustRightInd w:val="0"/>
        <w:spacing w:after="0" w:line="240" w:lineRule="auto"/>
        <w:ind w:hanging="448"/>
        <w:contextualSpacing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42877">
        <w:rPr>
          <w:rFonts w:ascii="Times New Roman" w:hAnsi="Times New Roman"/>
          <w:sz w:val="28"/>
          <w:szCs w:val="28"/>
        </w:rPr>
        <w:t>по состоянию здоровья согласно заключению медицинской комиссии;</w:t>
      </w:r>
    </w:p>
    <w:p w:rsidR="00D42877" w:rsidRPr="00D42877" w:rsidRDefault="00D42877" w:rsidP="00B141E9">
      <w:pPr>
        <w:pStyle w:val="a6"/>
        <w:numPr>
          <w:ilvl w:val="5"/>
          <w:numId w:val="14"/>
        </w:numPr>
        <w:suppressAutoHyphens/>
        <w:autoSpaceDE w:val="0"/>
        <w:autoSpaceDN w:val="0"/>
        <w:adjustRightInd w:val="0"/>
        <w:spacing w:after="0" w:line="240" w:lineRule="auto"/>
        <w:ind w:hanging="448"/>
        <w:contextualSpacing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42877">
        <w:rPr>
          <w:rFonts w:ascii="Times New Roman" w:hAnsi="Times New Roman"/>
          <w:sz w:val="28"/>
          <w:szCs w:val="28"/>
        </w:rPr>
        <w:t>в связи с экстренным переездом в другой населенный пункт, на новое место жительства;</w:t>
      </w:r>
    </w:p>
    <w:p w:rsidR="00D42877" w:rsidRPr="00EF5B24" w:rsidRDefault="00D42877" w:rsidP="00EF5B24">
      <w:pPr>
        <w:pStyle w:val="a6"/>
        <w:numPr>
          <w:ilvl w:val="5"/>
          <w:numId w:val="14"/>
        </w:numPr>
        <w:suppressAutoHyphens/>
        <w:autoSpaceDE w:val="0"/>
        <w:autoSpaceDN w:val="0"/>
        <w:adjustRightInd w:val="0"/>
        <w:spacing w:after="120" w:line="240" w:lineRule="auto"/>
        <w:ind w:hanging="448"/>
        <w:contextualSpacing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42877">
        <w:rPr>
          <w:rFonts w:ascii="Times New Roman" w:hAnsi="Times New Roman"/>
          <w:sz w:val="28"/>
          <w:szCs w:val="28"/>
        </w:rPr>
        <w:t>по семейным обстоятельствам, имеющим объективные основания для освобождения от экзаменов.</w:t>
      </w:r>
    </w:p>
    <w:p w:rsidR="00EF5B24" w:rsidRDefault="007C5CFF" w:rsidP="00EF5B24">
      <w:pPr>
        <w:pStyle w:val="a6"/>
        <w:numPr>
          <w:ilvl w:val="1"/>
          <w:numId w:val="1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5B24">
        <w:rPr>
          <w:rFonts w:ascii="Times New Roman" w:hAnsi="Times New Roman"/>
          <w:sz w:val="28"/>
          <w:szCs w:val="28"/>
        </w:rPr>
        <w:t xml:space="preserve">Список освобожденных от </w:t>
      </w:r>
      <w:r w:rsidR="00EF5B24">
        <w:rPr>
          <w:rFonts w:ascii="Times New Roman" w:hAnsi="Times New Roman"/>
          <w:sz w:val="28"/>
          <w:szCs w:val="28"/>
        </w:rPr>
        <w:t>итоговой</w:t>
      </w:r>
      <w:r w:rsidRPr="00EF5B24">
        <w:rPr>
          <w:rFonts w:ascii="Times New Roman" w:hAnsi="Times New Roman"/>
          <w:sz w:val="28"/>
          <w:szCs w:val="28"/>
        </w:rPr>
        <w:t xml:space="preserve"> аттестации обучающихся утверждается приказом директора </w:t>
      </w:r>
      <w:r w:rsidR="00EF5B24">
        <w:rPr>
          <w:rFonts w:ascii="Times New Roman" w:hAnsi="Times New Roman"/>
          <w:sz w:val="28"/>
          <w:szCs w:val="28"/>
        </w:rPr>
        <w:t>Учреждения</w:t>
      </w:r>
      <w:r w:rsidRPr="00EF5B24">
        <w:rPr>
          <w:rFonts w:ascii="Times New Roman" w:hAnsi="Times New Roman"/>
          <w:sz w:val="28"/>
          <w:szCs w:val="28"/>
        </w:rPr>
        <w:t>.</w:t>
      </w:r>
    </w:p>
    <w:p w:rsidR="00B141E9" w:rsidRDefault="007C5CFF" w:rsidP="00EF5B24">
      <w:pPr>
        <w:pStyle w:val="a6"/>
        <w:numPr>
          <w:ilvl w:val="1"/>
          <w:numId w:val="1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41E9">
        <w:rPr>
          <w:rFonts w:ascii="Times New Roman" w:hAnsi="Times New Roman"/>
          <w:sz w:val="28"/>
          <w:szCs w:val="28"/>
        </w:rPr>
        <w:t>Классные руководители обязаны</w:t>
      </w:r>
      <w:r w:rsidR="00B141E9">
        <w:rPr>
          <w:rFonts w:ascii="Times New Roman" w:hAnsi="Times New Roman"/>
          <w:sz w:val="28"/>
          <w:szCs w:val="28"/>
        </w:rPr>
        <w:t xml:space="preserve"> довести до сведения учащихся, </w:t>
      </w:r>
      <w:r w:rsidRPr="00B141E9">
        <w:rPr>
          <w:rFonts w:ascii="Times New Roman" w:hAnsi="Times New Roman"/>
          <w:sz w:val="28"/>
          <w:szCs w:val="28"/>
        </w:rPr>
        <w:t xml:space="preserve">их родителей </w:t>
      </w:r>
      <w:r w:rsidR="00B141E9">
        <w:rPr>
          <w:rFonts w:ascii="Times New Roman" w:hAnsi="Times New Roman"/>
          <w:sz w:val="28"/>
          <w:szCs w:val="28"/>
        </w:rPr>
        <w:t>(законных представителей) результаты итоговой аттестации,</w:t>
      </w:r>
      <w:r w:rsidRPr="00B141E9">
        <w:rPr>
          <w:rFonts w:ascii="Times New Roman" w:hAnsi="Times New Roman"/>
          <w:sz w:val="28"/>
          <w:szCs w:val="28"/>
        </w:rPr>
        <w:t xml:space="preserve"> решение педагогического совета школы о переводе </w:t>
      </w:r>
      <w:r w:rsidR="00B141E9">
        <w:rPr>
          <w:rFonts w:ascii="Times New Roman" w:hAnsi="Times New Roman"/>
          <w:sz w:val="28"/>
          <w:szCs w:val="28"/>
        </w:rPr>
        <w:t>(выпуске) учащегося.</w:t>
      </w:r>
    </w:p>
    <w:p w:rsidR="00B141E9" w:rsidRDefault="007C5CFF" w:rsidP="00B141E9">
      <w:pPr>
        <w:pStyle w:val="a6"/>
        <w:numPr>
          <w:ilvl w:val="0"/>
          <w:numId w:val="14"/>
        </w:numPr>
        <w:suppressAutoHyphens/>
        <w:spacing w:before="240" w:after="120" w:line="240" w:lineRule="auto"/>
        <w:ind w:left="431" w:hanging="431"/>
        <w:contextualSpacing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141E9">
        <w:rPr>
          <w:rFonts w:ascii="Times New Roman" w:hAnsi="Times New Roman"/>
          <w:b/>
          <w:bCs/>
          <w:sz w:val="28"/>
          <w:szCs w:val="28"/>
        </w:rPr>
        <w:t>Перевод обучающихся</w:t>
      </w:r>
    </w:p>
    <w:p w:rsidR="00B141E9" w:rsidRPr="00B141E9" w:rsidRDefault="007C5CFF" w:rsidP="00B141E9">
      <w:pPr>
        <w:pStyle w:val="a6"/>
        <w:numPr>
          <w:ilvl w:val="1"/>
          <w:numId w:val="14"/>
        </w:numPr>
        <w:suppressAutoHyphens/>
        <w:spacing w:after="120" w:line="240" w:lineRule="auto"/>
        <w:contextualSpacing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141E9">
        <w:rPr>
          <w:rFonts w:ascii="Times New Roman" w:hAnsi="Times New Roman"/>
          <w:sz w:val="28"/>
          <w:szCs w:val="28"/>
        </w:rPr>
        <w:t>Обучающиеся, успешно освоившие учебные программы за учебный год, решением пед</w:t>
      </w:r>
      <w:r w:rsidR="0040552A">
        <w:rPr>
          <w:rFonts w:ascii="Times New Roman" w:hAnsi="Times New Roman"/>
          <w:sz w:val="28"/>
          <w:szCs w:val="28"/>
        </w:rPr>
        <w:t xml:space="preserve">агогического </w:t>
      </w:r>
      <w:r w:rsidRPr="00B141E9">
        <w:rPr>
          <w:rFonts w:ascii="Times New Roman" w:hAnsi="Times New Roman"/>
          <w:sz w:val="28"/>
          <w:szCs w:val="28"/>
        </w:rPr>
        <w:t xml:space="preserve">совета </w:t>
      </w:r>
      <w:r w:rsidR="0040552A">
        <w:rPr>
          <w:rFonts w:ascii="Times New Roman" w:hAnsi="Times New Roman"/>
          <w:sz w:val="28"/>
          <w:szCs w:val="28"/>
        </w:rPr>
        <w:t>учреждения</w:t>
      </w:r>
      <w:r w:rsidRPr="00B141E9">
        <w:rPr>
          <w:rFonts w:ascii="Times New Roman" w:hAnsi="Times New Roman"/>
          <w:sz w:val="28"/>
          <w:szCs w:val="28"/>
        </w:rPr>
        <w:t xml:space="preserve"> пере</w:t>
      </w:r>
      <w:r w:rsidR="00B141E9">
        <w:rPr>
          <w:rFonts w:ascii="Times New Roman" w:hAnsi="Times New Roman"/>
          <w:sz w:val="28"/>
          <w:szCs w:val="28"/>
        </w:rPr>
        <w:t>водятся в следующий класс.</w:t>
      </w:r>
    </w:p>
    <w:p w:rsidR="00C12EAA" w:rsidRPr="00C12EAA" w:rsidRDefault="007C5CFF" w:rsidP="00C12EAA">
      <w:pPr>
        <w:pStyle w:val="a6"/>
        <w:numPr>
          <w:ilvl w:val="1"/>
          <w:numId w:val="14"/>
        </w:numPr>
        <w:suppressAutoHyphens/>
        <w:spacing w:after="120" w:line="240" w:lineRule="auto"/>
        <w:contextualSpacing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141E9">
        <w:rPr>
          <w:rFonts w:ascii="Times New Roman" w:hAnsi="Times New Roman"/>
          <w:sz w:val="28"/>
          <w:szCs w:val="28"/>
        </w:rPr>
        <w:t>О</w:t>
      </w:r>
      <w:r w:rsidR="00B141E9">
        <w:rPr>
          <w:rFonts w:ascii="Times New Roman" w:hAnsi="Times New Roman"/>
          <w:sz w:val="28"/>
          <w:szCs w:val="28"/>
        </w:rPr>
        <w:t xml:space="preserve">бучающиеся переводных классов, </w:t>
      </w:r>
      <w:r w:rsidRPr="00B141E9">
        <w:rPr>
          <w:rFonts w:ascii="Times New Roman" w:hAnsi="Times New Roman"/>
          <w:sz w:val="28"/>
          <w:szCs w:val="28"/>
        </w:rPr>
        <w:t xml:space="preserve">не освоившие образовательной программы учебного года и имеющие </w:t>
      </w:r>
      <w:r w:rsidR="00B141E9">
        <w:rPr>
          <w:rFonts w:ascii="Times New Roman" w:hAnsi="Times New Roman"/>
          <w:sz w:val="28"/>
          <w:szCs w:val="28"/>
        </w:rPr>
        <w:t>существенные трудности в обучении обследуются областной психолого-</w:t>
      </w:r>
      <w:r w:rsidR="00C12EAA">
        <w:rPr>
          <w:rFonts w:ascii="Times New Roman" w:hAnsi="Times New Roman"/>
          <w:sz w:val="28"/>
          <w:szCs w:val="28"/>
        </w:rPr>
        <w:t>медико-</w:t>
      </w:r>
      <w:r w:rsidR="00B141E9">
        <w:rPr>
          <w:rFonts w:ascii="Times New Roman" w:hAnsi="Times New Roman"/>
          <w:sz w:val="28"/>
          <w:szCs w:val="28"/>
        </w:rPr>
        <w:t>педагогической комиссией с целью определения дальнейшего маршрута обучения.</w:t>
      </w:r>
      <w:r w:rsidR="00C12EAA">
        <w:rPr>
          <w:rFonts w:ascii="Times New Roman" w:hAnsi="Times New Roman"/>
          <w:sz w:val="28"/>
          <w:szCs w:val="28"/>
        </w:rPr>
        <w:t xml:space="preserve"> </w:t>
      </w:r>
      <w:r w:rsidR="00C12EAA" w:rsidRPr="00C12EAA">
        <w:rPr>
          <w:rFonts w:ascii="Times New Roman" w:hAnsi="Times New Roman"/>
          <w:sz w:val="28"/>
          <w:szCs w:val="28"/>
        </w:rPr>
        <w:t>Дальнейшее обучение данных учащихся осуществляется на основе заключения и рекомендаций психолого-медико-педагогической комиссии.</w:t>
      </w:r>
    </w:p>
    <w:p w:rsidR="00C12EAA" w:rsidRPr="00C12EAA" w:rsidRDefault="007C5CFF" w:rsidP="00C12EAA">
      <w:pPr>
        <w:pStyle w:val="a6"/>
        <w:numPr>
          <w:ilvl w:val="1"/>
          <w:numId w:val="14"/>
        </w:numPr>
        <w:suppressAutoHyphens/>
        <w:spacing w:after="120" w:line="240" w:lineRule="auto"/>
        <w:contextualSpacing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12EAA">
        <w:rPr>
          <w:rFonts w:ascii="Times New Roman" w:hAnsi="Times New Roman"/>
          <w:sz w:val="28"/>
          <w:szCs w:val="28"/>
        </w:rPr>
        <w:t>Обучающиеся 1–2 класса, не освоившие программу, направляются на психолого-медико-педагогический консилиум.</w:t>
      </w:r>
      <w:r w:rsidR="00C12EAA">
        <w:rPr>
          <w:rFonts w:ascii="Times New Roman" w:hAnsi="Times New Roman"/>
          <w:sz w:val="28"/>
          <w:szCs w:val="28"/>
        </w:rPr>
        <w:t xml:space="preserve"> Дальнейшее обучение таких учащихся осуществляется по индивидуальным программам на основе </w:t>
      </w:r>
      <w:r w:rsidR="00C12EAA" w:rsidRPr="00C12EAA">
        <w:rPr>
          <w:rFonts w:ascii="Times New Roman" w:hAnsi="Times New Roman"/>
          <w:sz w:val="28"/>
          <w:szCs w:val="28"/>
        </w:rPr>
        <w:t>заключения и рекомендаций психолого-медико-</w:t>
      </w:r>
      <w:r w:rsidR="00C12EAA">
        <w:rPr>
          <w:rFonts w:ascii="Times New Roman" w:hAnsi="Times New Roman"/>
          <w:sz w:val="28"/>
          <w:szCs w:val="28"/>
        </w:rPr>
        <w:t>педагогического консилиума.</w:t>
      </w:r>
    </w:p>
    <w:p w:rsidR="007C5CFF" w:rsidRPr="00C12EAA" w:rsidRDefault="007C5CFF" w:rsidP="00C12EAA">
      <w:pPr>
        <w:pStyle w:val="a6"/>
        <w:numPr>
          <w:ilvl w:val="1"/>
          <w:numId w:val="14"/>
        </w:numPr>
        <w:suppressAutoHyphens/>
        <w:spacing w:after="120" w:line="240" w:lineRule="auto"/>
        <w:contextualSpacing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12EAA">
        <w:rPr>
          <w:rFonts w:ascii="Times New Roman" w:hAnsi="Times New Roman"/>
          <w:sz w:val="28"/>
          <w:szCs w:val="28"/>
        </w:rPr>
        <w:t xml:space="preserve">Решения о переводе обучающихся, переходе на обучение в другой форме, </w:t>
      </w:r>
      <w:r w:rsidR="00C12EAA">
        <w:rPr>
          <w:rFonts w:ascii="Times New Roman" w:hAnsi="Times New Roman"/>
          <w:sz w:val="28"/>
          <w:szCs w:val="28"/>
        </w:rPr>
        <w:t xml:space="preserve">выпуске учащихся из Учреждения в связи с его окончанием </w:t>
      </w:r>
      <w:r w:rsidRPr="00C12EAA">
        <w:rPr>
          <w:rFonts w:ascii="Times New Roman" w:hAnsi="Times New Roman"/>
          <w:sz w:val="28"/>
          <w:szCs w:val="28"/>
        </w:rPr>
        <w:t>принимаются только педагогическим советом.</w:t>
      </w:r>
    </w:p>
    <w:p w:rsidR="00BC0BA5" w:rsidRPr="007154FA" w:rsidRDefault="00BC0BA5" w:rsidP="00EF43A2">
      <w:pPr>
        <w:keepLines/>
        <w:numPr>
          <w:ilvl w:val="0"/>
          <w:numId w:val="14"/>
        </w:numPr>
        <w:tabs>
          <w:tab w:val="left" w:pos="-3360"/>
        </w:tabs>
        <w:suppressAutoHyphens/>
        <w:spacing w:before="240" w:after="12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7154FA">
        <w:rPr>
          <w:rFonts w:ascii="Times New Roman" w:hAnsi="Times New Roman"/>
          <w:b/>
          <w:sz w:val="28"/>
          <w:szCs w:val="28"/>
        </w:rPr>
        <w:t>Порядок утверждения, внесения изменений и дополнений</w:t>
      </w:r>
    </w:p>
    <w:p w:rsidR="00BC0BA5" w:rsidRDefault="00BC0BA5" w:rsidP="00BC0BA5">
      <w:pPr>
        <w:pStyle w:val="a6"/>
        <w:keepLines/>
        <w:numPr>
          <w:ilvl w:val="1"/>
          <w:numId w:val="1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68E0">
        <w:rPr>
          <w:rFonts w:ascii="Times New Roman" w:hAnsi="Times New Roman"/>
          <w:sz w:val="28"/>
          <w:szCs w:val="28"/>
        </w:rPr>
        <w:t>Положение, дополнения и изменения в нем в части, не урегулированной законодательством Российской Федерации, разрабатываются заместителями директора, членами Методического Совета, согласо</w:t>
      </w:r>
      <w:r>
        <w:rPr>
          <w:rFonts w:ascii="Times New Roman" w:hAnsi="Times New Roman"/>
          <w:sz w:val="28"/>
          <w:szCs w:val="28"/>
        </w:rPr>
        <w:t xml:space="preserve">вываются педагогическим советом, совещанием при директоре </w:t>
      </w:r>
      <w:r w:rsidRPr="00A668E0">
        <w:rPr>
          <w:rFonts w:ascii="Times New Roman" w:hAnsi="Times New Roman"/>
          <w:sz w:val="28"/>
          <w:szCs w:val="28"/>
        </w:rPr>
        <w:t xml:space="preserve">и утверждаются приказом руководителя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A668E0">
        <w:rPr>
          <w:rFonts w:ascii="Times New Roman" w:hAnsi="Times New Roman"/>
          <w:sz w:val="28"/>
          <w:szCs w:val="28"/>
        </w:rPr>
        <w:t>.</w:t>
      </w:r>
    </w:p>
    <w:p w:rsidR="00BC0BA5" w:rsidRDefault="00BC0BA5" w:rsidP="00BC0BA5">
      <w:pPr>
        <w:pStyle w:val="a6"/>
        <w:keepLines/>
        <w:numPr>
          <w:ilvl w:val="1"/>
          <w:numId w:val="1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54FA">
        <w:rPr>
          <w:rFonts w:ascii="Times New Roman" w:hAnsi="Times New Roman"/>
          <w:sz w:val="28"/>
          <w:szCs w:val="28"/>
        </w:rPr>
        <w:t>Для согласования Положения, дополнений и изменений в нем необходимо большинство голосов присутствующих на заседании педсовета / совещания.</w:t>
      </w:r>
    </w:p>
    <w:p w:rsidR="00BC0BA5" w:rsidRPr="007154FA" w:rsidRDefault="00BC0BA5" w:rsidP="00BC0BA5">
      <w:pPr>
        <w:pStyle w:val="a6"/>
        <w:keepLines/>
        <w:numPr>
          <w:ilvl w:val="1"/>
          <w:numId w:val="1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54FA">
        <w:rPr>
          <w:rFonts w:ascii="Times New Roman" w:hAnsi="Times New Roman"/>
          <w:sz w:val="28"/>
          <w:szCs w:val="28"/>
        </w:rPr>
        <w:t>Изменения, дополнения вносятся в настоящее Положение при изменении содержания пунктов (или подпунктов), указанных в Положении, а также при изменении законодательства Российской Федерации в случае противоречия Положению.</w:t>
      </w:r>
    </w:p>
    <w:p w:rsidR="00BC0BA5" w:rsidRPr="00BC0BA5" w:rsidRDefault="00BC0BA5" w:rsidP="00BC0BA5">
      <w:pPr>
        <w:suppressAutoHyphens/>
        <w:spacing w:after="12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01773" w:rsidRPr="005455F9" w:rsidRDefault="00901773" w:rsidP="00EF5B24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1773" w:rsidRPr="005455F9" w:rsidSect="005455F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00F"/>
    <w:multiLevelType w:val="multilevel"/>
    <w:tmpl w:val="F07EB8F6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  <w:sz w:val="20"/>
      </w:rPr>
    </w:lvl>
  </w:abstractNum>
  <w:abstractNum w:abstractNumId="1">
    <w:nsid w:val="17D8790D"/>
    <w:multiLevelType w:val="multilevel"/>
    <w:tmpl w:val="D21E43F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B44995"/>
    <w:multiLevelType w:val="multilevel"/>
    <w:tmpl w:val="1E3436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1882256"/>
    <w:multiLevelType w:val="multilevel"/>
    <w:tmpl w:val="EAAC69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26E1DCE"/>
    <w:multiLevelType w:val="multilevel"/>
    <w:tmpl w:val="339E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64479"/>
    <w:multiLevelType w:val="multilevel"/>
    <w:tmpl w:val="6FF44F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3821DB"/>
    <w:multiLevelType w:val="hybridMultilevel"/>
    <w:tmpl w:val="14E889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8C549F"/>
    <w:multiLevelType w:val="multilevel"/>
    <w:tmpl w:val="4EDE0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30C1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E5F78"/>
    <w:multiLevelType w:val="multilevel"/>
    <w:tmpl w:val="9E6C1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84025EF"/>
    <w:multiLevelType w:val="multilevel"/>
    <w:tmpl w:val="16263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976139B"/>
    <w:multiLevelType w:val="multilevel"/>
    <w:tmpl w:val="6FC2CD5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3A3C4DDA"/>
    <w:multiLevelType w:val="multilevel"/>
    <w:tmpl w:val="F2E01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D0C483A"/>
    <w:multiLevelType w:val="multilevel"/>
    <w:tmpl w:val="8CC279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40" w:hanging="14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7A3DB7"/>
    <w:multiLevelType w:val="multilevel"/>
    <w:tmpl w:val="C9DEE9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C3148AD"/>
    <w:multiLevelType w:val="multilevel"/>
    <w:tmpl w:val="AB9E6B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9111F7"/>
    <w:multiLevelType w:val="multilevel"/>
    <w:tmpl w:val="D21E43F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10A4654"/>
    <w:multiLevelType w:val="multilevel"/>
    <w:tmpl w:val="AB9E6B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9DF0E1B"/>
    <w:multiLevelType w:val="multilevel"/>
    <w:tmpl w:val="5C6E58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40" w:hanging="14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F5203C"/>
    <w:multiLevelType w:val="multilevel"/>
    <w:tmpl w:val="B882F7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E197172"/>
    <w:multiLevelType w:val="multilevel"/>
    <w:tmpl w:val="4546E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E281E09"/>
    <w:multiLevelType w:val="multilevel"/>
    <w:tmpl w:val="54ACBD6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21"/>
  </w:num>
  <w:num w:numId="14">
    <w:abstractNumId w:val="13"/>
  </w:num>
  <w:num w:numId="15">
    <w:abstractNumId w:val="15"/>
  </w:num>
  <w:num w:numId="16">
    <w:abstractNumId w:val="17"/>
  </w:num>
  <w:num w:numId="17">
    <w:abstractNumId w:val="16"/>
  </w:num>
  <w:num w:numId="18">
    <w:abstractNumId w:val="1"/>
  </w:num>
  <w:num w:numId="19">
    <w:abstractNumId w:val="19"/>
  </w:num>
  <w:num w:numId="20">
    <w:abstractNumId w:val="6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C5CFF"/>
    <w:rsid w:val="0010453B"/>
    <w:rsid w:val="001473FC"/>
    <w:rsid w:val="001D1731"/>
    <w:rsid w:val="001E50C3"/>
    <w:rsid w:val="0022014A"/>
    <w:rsid w:val="00284160"/>
    <w:rsid w:val="002B03A7"/>
    <w:rsid w:val="00331EAF"/>
    <w:rsid w:val="00391DBB"/>
    <w:rsid w:val="003A6BF1"/>
    <w:rsid w:val="003B7126"/>
    <w:rsid w:val="003C2123"/>
    <w:rsid w:val="0040552A"/>
    <w:rsid w:val="00510AC5"/>
    <w:rsid w:val="005455F9"/>
    <w:rsid w:val="006B4FF1"/>
    <w:rsid w:val="006C787B"/>
    <w:rsid w:val="00715D6C"/>
    <w:rsid w:val="00790D52"/>
    <w:rsid w:val="007C5CFF"/>
    <w:rsid w:val="00901773"/>
    <w:rsid w:val="00950280"/>
    <w:rsid w:val="009B718B"/>
    <w:rsid w:val="009C2525"/>
    <w:rsid w:val="00A42214"/>
    <w:rsid w:val="00A92A2D"/>
    <w:rsid w:val="00B141E9"/>
    <w:rsid w:val="00B51A2A"/>
    <w:rsid w:val="00BC0BA5"/>
    <w:rsid w:val="00C12EAA"/>
    <w:rsid w:val="00CA305E"/>
    <w:rsid w:val="00CC40B0"/>
    <w:rsid w:val="00D42877"/>
    <w:rsid w:val="00E132CA"/>
    <w:rsid w:val="00E77D1A"/>
    <w:rsid w:val="00EF43A2"/>
    <w:rsid w:val="00EF5B24"/>
    <w:rsid w:val="00F01DBB"/>
    <w:rsid w:val="00F542C8"/>
    <w:rsid w:val="00FD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C5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5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form-button">
    <w:name w:val="b-share-form-button"/>
    <w:basedOn w:val="a0"/>
    <w:rsid w:val="007C5CFF"/>
  </w:style>
  <w:style w:type="character" w:styleId="a3">
    <w:name w:val="Hyperlink"/>
    <w:basedOn w:val="a0"/>
    <w:uiPriority w:val="99"/>
    <w:semiHidden/>
    <w:unhideWhenUsed/>
    <w:rsid w:val="007C5CFF"/>
    <w:rPr>
      <w:color w:val="0000FF"/>
      <w:u w:val="single"/>
    </w:rPr>
  </w:style>
  <w:style w:type="paragraph" w:customStyle="1" w:styleId="date">
    <w:name w:val="date"/>
    <w:basedOn w:val="a"/>
    <w:rsid w:val="007C5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C5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5CFF"/>
    <w:rPr>
      <w:b/>
      <w:bCs/>
    </w:rPr>
  </w:style>
  <w:style w:type="character" w:customStyle="1" w:styleId="apple-converted-space">
    <w:name w:val="apple-converted-space"/>
    <w:basedOn w:val="a0"/>
    <w:rsid w:val="007C5CFF"/>
  </w:style>
  <w:style w:type="paragraph" w:styleId="a6">
    <w:name w:val="List Paragraph"/>
    <w:basedOn w:val="a"/>
    <w:uiPriority w:val="34"/>
    <w:qFormat/>
    <w:rsid w:val="009B718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735D-4B1C-4E6F-9E21-13C63D57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9050</CharactersWithSpaces>
  <SharedDoc>false</SharedDoc>
  <HLinks>
    <vt:vector size="6" baseType="variant"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http://school-zvd.ru/_uploads/images/polozenie-238-1_10-01-14.jpg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2016-02-12T23:58:00Z</cp:lastPrinted>
  <dcterms:created xsi:type="dcterms:W3CDTF">2017-01-22T23:56:00Z</dcterms:created>
  <dcterms:modified xsi:type="dcterms:W3CDTF">2017-01-22T23:56:00Z</dcterms:modified>
</cp:coreProperties>
</file>